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B89" w:rsidRPr="00F7233A" w:rsidRDefault="00747B89" w:rsidP="00747B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33A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747B89" w:rsidRPr="00F7233A" w:rsidRDefault="00747B89" w:rsidP="00747B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33A"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 № 17 городского округа – </w:t>
      </w:r>
      <w:proofErr w:type="gramStart"/>
      <w:r w:rsidRPr="00F7233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7233A">
        <w:rPr>
          <w:rFonts w:ascii="Times New Roman" w:hAnsi="Times New Roman" w:cs="Times New Roman"/>
          <w:sz w:val="28"/>
          <w:szCs w:val="28"/>
        </w:rPr>
        <w:t>. Камышин Волгоградской области</w:t>
      </w:r>
    </w:p>
    <w:p w:rsidR="00747B89" w:rsidRPr="00F7233A" w:rsidRDefault="00747B89" w:rsidP="00747B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7B89" w:rsidRPr="00F7233A" w:rsidRDefault="00747B89" w:rsidP="00747B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7B89" w:rsidRPr="00F7233A" w:rsidRDefault="00747B89" w:rsidP="00747B89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7233A">
        <w:rPr>
          <w:rFonts w:ascii="Times New Roman" w:hAnsi="Times New Roman" w:cs="Times New Roman"/>
          <w:b/>
          <w:color w:val="0070C0"/>
          <w:sz w:val="28"/>
          <w:szCs w:val="28"/>
        </w:rPr>
        <w:t>Творческий проект «МЫ  - СЛАВЯНЕ»</w:t>
      </w:r>
    </w:p>
    <w:p w:rsidR="00747B89" w:rsidRPr="00F7233A" w:rsidRDefault="00747B89" w:rsidP="00747B8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7233A">
        <w:rPr>
          <w:rFonts w:ascii="Times New Roman" w:hAnsi="Times New Roman" w:cs="Times New Roman"/>
          <w:b/>
          <w:color w:val="FF0000"/>
          <w:sz w:val="28"/>
          <w:szCs w:val="28"/>
        </w:rPr>
        <w:t>«Славянский щит»</w:t>
      </w:r>
    </w:p>
    <w:p w:rsidR="00747B89" w:rsidRPr="00F7233A" w:rsidRDefault="00747B89" w:rsidP="00747B89">
      <w:pPr>
        <w:rPr>
          <w:rFonts w:ascii="Times New Roman" w:hAnsi="Times New Roman" w:cs="Times New Roman"/>
          <w:sz w:val="28"/>
          <w:szCs w:val="28"/>
        </w:rPr>
      </w:pPr>
    </w:p>
    <w:p w:rsidR="00747B89" w:rsidRPr="00F7233A" w:rsidRDefault="00747B89" w:rsidP="00747B89">
      <w:pPr>
        <w:rPr>
          <w:rFonts w:ascii="Times New Roman" w:hAnsi="Times New Roman" w:cs="Times New Roman"/>
          <w:sz w:val="28"/>
          <w:szCs w:val="28"/>
        </w:rPr>
      </w:pPr>
      <w:r w:rsidRPr="00F7233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posOffset>297815</wp:posOffset>
            </wp:positionH>
            <wp:positionV relativeFrom="line">
              <wp:posOffset>146050</wp:posOffset>
            </wp:positionV>
            <wp:extent cx="2095500" cy="2705100"/>
            <wp:effectExtent l="19050" t="0" r="0" b="0"/>
            <wp:wrapSquare wrapText="bothSides"/>
            <wp:docPr id="3" name="Рисунок 2" descr="ЩИ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ЩИТЫ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70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7B89" w:rsidRPr="00F7233A" w:rsidRDefault="00747B89" w:rsidP="00747B89">
      <w:pPr>
        <w:rPr>
          <w:rFonts w:ascii="Times New Roman" w:hAnsi="Times New Roman" w:cs="Times New Roman"/>
          <w:sz w:val="28"/>
          <w:szCs w:val="28"/>
        </w:rPr>
      </w:pPr>
    </w:p>
    <w:p w:rsidR="00747B89" w:rsidRPr="00F7233A" w:rsidRDefault="00747B89" w:rsidP="00747B89">
      <w:pPr>
        <w:rPr>
          <w:rFonts w:ascii="Times New Roman" w:hAnsi="Times New Roman" w:cs="Times New Roman"/>
          <w:sz w:val="28"/>
          <w:szCs w:val="28"/>
        </w:rPr>
      </w:pPr>
    </w:p>
    <w:p w:rsidR="00747B89" w:rsidRPr="00F7233A" w:rsidRDefault="00747B89" w:rsidP="00747B89">
      <w:pPr>
        <w:rPr>
          <w:rFonts w:ascii="Times New Roman" w:hAnsi="Times New Roman" w:cs="Times New Roman"/>
          <w:sz w:val="28"/>
          <w:szCs w:val="28"/>
        </w:rPr>
      </w:pPr>
    </w:p>
    <w:p w:rsidR="00747B89" w:rsidRPr="00F7233A" w:rsidRDefault="00747B89" w:rsidP="00747B8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47B89" w:rsidRPr="00F7233A" w:rsidRDefault="00747B89" w:rsidP="00747B8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47B89" w:rsidRPr="00F7233A" w:rsidRDefault="00747B89" w:rsidP="00747B8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233A">
        <w:rPr>
          <w:rFonts w:ascii="Times New Roman" w:hAnsi="Times New Roman" w:cs="Times New Roman"/>
          <w:sz w:val="28"/>
          <w:szCs w:val="28"/>
        </w:rPr>
        <w:t>Разработал ученик 9</w:t>
      </w:r>
      <w:proofErr w:type="gramStart"/>
      <w:r w:rsidRPr="00F7233A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F7233A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747B89" w:rsidRPr="00F7233A" w:rsidRDefault="00747B89" w:rsidP="00747B8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233A">
        <w:rPr>
          <w:rFonts w:ascii="Times New Roman" w:hAnsi="Times New Roman" w:cs="Times New Roman"/>
          <w:sz w:val="28"/>
          <w:szCs w:val="28"/>
        </w:rPr>
        <w:t xml:space="preserve">    МБОУ СОШ № 17</w:t>
      </w:r>
    </w:p>
    <w:p w:rsidR="00747B89" w:rsidRPr="00F7233A" w:rsidRDefault="00747B89" w:rsidP="00747B89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7233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Левченко Владимир</w:t>
      </w:r>
    </w:p>
    <w:p w:rsidR="00747B89" w:rsidRPr="00F7233A" w:rsidRDefault="00747B89" w:rsidP="00747B8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233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Руководитель учитель </w:t>
      </w:r>
      <w:proofErr w:type="gramStart"/>
      <w:r w:rsidRPr="00F7233A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F723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7B89" w:rsidRPr="00F7233A" w:rsidRDefault="00747B89" w:rsidP="00747B8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233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МБОУ СОШ № 17</w:t>
      </w:r>
    </w:p>
    <w:p w:rsidR="00747B89" w:rsidRPr="00F7233A" w:rsidRDefault="00747B89" w:rsidP="00747B89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7233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Бондарева Светлана Александровна.</w:t>
      </w:r>
    </w:p>
    <w:p w:rsidR="00747B89" w:rsidRPr="00F7233A" w:rsidRDefault="00747B89" w:rsidP="00747B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47B89" w:rsidRPr="00F7233A" w:rsidRDefault="00747B89" w:rsidP="00747B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47B89" w:rsidRPr="00F7233A" w:rsidRDefault="00747B89" w:rsidP="00747B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47B89" w:rsidRPr="00F7233A" w:rsidRDefault="00747B89" w:rsidP="00747B89">
      <w:pPr>
        <w:jc w:val="center"/>
        <w:rPr>
          <w:rFonts w:ascii="Times New Roman" w:hAnsi="Times New Roman" w:cs="Times New Roman"/>
          <w:sz w:val="28"/>
          <w:szCs w:val="28"/>
        </w:rPr>
      </w:pPr>
      <w:r w:rsidRPr="00F7233A">
        <w:rPr>
          <w:rFonts w:ascii="Times New Roman" w:hAnsi="Times New Roman" w:cs="Times New Roman"/>
          <w:sz w:val="28"/>
          <w:szCs w:val="28"/>
        </w:rPr>
        <w:t>2015 год</w:t>
      </w:r>
    </w:p>
    <w:p w:rsidR="00DD60B4" w:rsidRDefault="00DD60B4" w:rsidP="00E67EFA">
      <w:pPr>
        <w:rPr>
          <w:sz w:val="28"/>
          <w:szCs w:val="28"/>
        </w:rPr>
      </w:pPr>
    </w:p>
    <w:p w:rsidR="00F7233A" w:rsidRDefault="00F7233A" w:rsidP="00E67EFA">
      <w:pPr>
        <w:rPr>
          <w:sz w:val="28"/>
          <w:szCs w:val="28"/>
        </w:rPr>
      </w:pPr>
    </w:p>
    <w:p w:rsidR="00DD60B4" w:rsidRPr="00E67EFA" w:rsidRDefault="00E0349E" w:rsidP="00E67EFA">
      <w:pPr>
        <w:ind w:right="424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67EFA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СОДЕРЖАНИЕ ПР</w:t>
      </w:r>
      <w:r w:rsidR="00694923" w:rsidRPr="00E67EFA">
        <w:rPr>
          <w:rFonts w:ascii="Times New Roman" w:hAnsi="Times New Roman" w:cs="Times New Roman"/>
          <w:b/>
          <w:color w:val="FF0000"/>
          <w:sz w:val="28"/>
          <w:szCs w:val="28"/>
        </w:rPr>
        <w:t>О</w:t>
      </w:r>
      <w:r w:rsidR="0063530F" w:rsidRPr="00E67EFA">
        <w:rPr>
          <w:rFonts w:ascii="Times New Roman" w:hAnsi="Times New Roman" w:cs="Times New Roman"/>
          <w:b/>
          <w:color w:val="FF0000"/>
          <w:sz w:val="28"/>
          <w:szCs w:val="28"/>
        </w:rPr>
        <w:t>ЕКТА</w:t>
      </w:r>
    </w:p>
    <w:p w:rsidR="003F432F" w:rsidRPr="00E67EFA" w:rsidRDefault="00C019DC" w:rsidP="00E67EFA">
      <w:pPr>
        <w:pStyle w:val="a3"/>
        <w:numPr>
          <w:ilvl w:val="0"/>
          <w:numId w:val="2"/>
        </w:numPr>
        <w:ind w:right="424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>Цель</w:t>
      </w:r>
      <w:r w:rsidR="003F432F" w:rsidRPr="00E67EFA">
        <w:rPr>
          <w:rFonts w:ascii="Times New Roman" w:hAnsi="Times New Roman" w:cs="Times New Roman"/>
          <w:sz w:val="28"/>
          <w:szCs w:val="28"/>
        </w:rPr>
        <w:t xml:space="preserve"> и задачи моего проекта.</w:t>
      </w:r>
    </w:p>
    <w:p w:rsidR="003F432F" w:rsidRPr="00E67EFA" w:rsidRDefault="003F432F" w:rsidP="00E67EFA">
      <w:pPr>
        <w:pStyle w:val="a3"/>
        <w:numPr>
          <w:ilvl w:val="0"/>
          <w:numId w:val="2"/>
        </w:numPr>
        <w:ind w:right="424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>Обоснование проекта.</w:t>
      </w:r>
    </w:p>
    <w:p w:rsidR="003F432F" w:rsidRPr="00E67EFA" w:rsidRDefault="00631727" w:rsidP="00E67EFA">
      <w:pPr>
        <w:pStyle w:val="a3"/>
        <w:numPr>
          <w:ilvl w:val="0"/>
          <w:numId w:val="2"/>
        </w:numPr>
        <w:ind w:right="424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>История славянских щитов.</w:t>
      </w:r>
    </w:p>
    <w:p w:rsidR="00631727" w:rsidRPr="00E67EFA" w:rsidRDefault="00C019DC" w:rsidP="00E67EFA">
      <w:pPr>
        <w:pStyle w:val="a3"/>
        <w:ind w:right="424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>3</w:t>
      </w:r>
      <w:r w:rsidR="00631727" w:rsidRPr="00E67EFA">
        <w:rPr>
          <w:rFonts w:ascii="Times New Roman" w:hAnsi="Times New Roman" w:cs="Times New Roman"/>
          <w:sz w:val="28"/>
          <w:szCs w:val="28"/>
        </w:rPr>
        <w:t>.1. Технология изготовления славянских щитов.</w:t>
      </w:r>
    </w:p>
    <w:p w:rsidR="00631727" w:rsidRPr="00E67EFA" w:rsidRDefault="00C019DC" w:rsidP="00E67EFA">
      <w:pPr>
        <w:pStyle w:val="a3"/>
        <w:ind w:right="424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>3</w:t>
      </w:r>
      <w:r w:rsidR="00631727" w:rsidRPr="00E67EFA">
        <w:rPr>
          <w:rFonts w:ascii="Times New Roman" w:hAnsi="Times New Roman" w:cs="Times New Roman"/>
          <w:sz w:val="28"/>
          <w:szCs w:val="28"/>
        </w:rPr>
        <w:t>.2.  Цвет и символика славянских щитов.</w:t>
      </w:r>
    </w:p>
    <w:p w:rsidR="00631727" w:rsidRPr="00E67EFA" w:rsidRDefault="002F0F93" w:rsidP="00E67EFA">
      <w:pPr>
        <w:ind w:right="424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    </w:t>
      </w:r>
      <w:r w:rsidR="00C019DC" w:rsidRPr="00E67EFA">
        <w:rPr>
          <w:rFonts w:ascii="Times New Roman" w:hAnsi="Times New Roman" w:cs="Times New Roman"/>
          <w:sz w:val="28"/>
          <w:szCs w:val="28"/>
        </w:rPr>
        <w:t>4</w:t>
      </w:r>
      <w:r w:rsidR="009D7EAD" w:rsidRPr="00E67EFA">
        <w:rPr>
          <w:rFonts w:ascii="Times New Roman" w:hAnsi="Times New Roman" w:cs="Times New Roman"/>
          <w:sz w:val="28"/>
          <w:szCs w:val="28"/>
        </w:rPr>
        <w:t>. Знакомство с чеканкой.</w:t>
      </w:r>
    </w:p>
    <w:p w:rsidR="009D7EAD" w:rsidRPr="00E67EFA" w:rsidRDefault="002F0F93" w:rsidP="00E67EFA">
      <w:pPr>
        <w:ind w:right="424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   </w:t>
      </w:r>
      <w:r w:rsidR="00C019DC" w:rsidRPr="00E67EFA">
        <w:rPr>
          <w:rFonts w:ascii="Times New Roman" w:hAnsi="Times New Roman" w:cs="Times New Roman"/>
          <w:sz w:val="28"/>
          <w:szCs w:val="28"/>
        </w:rPr>
        <w:t xml:space="preserve"> 5</w:t>
      </w:r>
      <w:r w:rsidR="009D7EAD" w:rsidRPr="00E67EFA">
        <w:rPr>
          <w:rFonts w:ascii="Times New Roman" w:hAnsi="Times New Roman" w:cs="Times New Roman"/>
          <w:sz w:val="28"/>
          <w:szCs w:val="28"/>
        </w:rPr>
        <w:t>. Разработка и анализ вариантов макета.</w:t>
      </w:r>
    </w:p>
    <w:p w:rsidR="009D7EAD" w:rsidRPr="00E67EFA" w:rsidRDefault="002F0F93" w:rsidP="00E67EFA">
      <w:pPr>
        <w:ind w:right="424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    </w:t>
      </w:r>
      <w:r w:rsidR="00C019DC" w:rsidRPr="00E67EFA">
        <w:rPr>
          <w:rFonts w:ascii="Times New Roman" w:hAnsi="Times New Roman" w:cs="Times New Roman"/>
          <w:sz w:val="28"/>
          <w:szCs w:val="28"/>
        </w:rPr>
        <w:t>6</w:t>
      </w:r>
      <w:r w:rsidR="009D7EAD" w:rsidRPr="00E67EFA">
        <w:rPr>
          <w:rFonts w:ascii="Times New Roman" w:hAnsi="Times New Roman" w:cs="Times New Roman"/>
          <w:sz w:val="28"/>
          <w:szCs w:val="28"/>
        </w:rPr>
        <w:t>. Выбор инструментов и материалов.</w:t>
      </w:r>
    </w:p>
    <w:p w:rsidR="009D7EAD" w:rsidRPr="00E67EFA" w:rsidRDefault="002F0F93" w:rsidP="00E67EFA">
      <w:pPr>
        <w:ind w:right="424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    </w:t>
      </w:r>
      <w:r w:rsidR="00C019DC" w:rsidRPr="00E67EFA">
        <w:rPr>
          <w:rFonts w:ascii="Times New Roman" w:hAnsi="Times New Roman" w:cs="Times New Roman"/>
          <w:sz w:val="28"/>
          <w:szCs w:val="28"/>
        </w:rPr>
        <w:t>7</w:t>
      </w:r>
      <w:r w:rsidR="009D7EAD" w:rsidRPr="00E67EFA">
        <w:rPr>
          <w:rFonts w:ascii="Times New Roman" w:hAnsi="Times New Roman" w:cs="Times New Roman"/>
          <w:sz w:val="28"/>
          <w:szCs w:val="28"/>
        </w:rPr>
        <w:t>. Правила техники безопасности.</w:t>
      </w:r>
    </w:p>
    <w:p w:rsidR="009D7EAD" w:rsidRPr="00E67EFA" w:rsidRDefault="002F0F93" w:rsidP="00E67EFA">
      <w:pPr>
        <w:ind w:right="424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     </w:t>
      </w:r>
      <w:r w:rsidR="00C019DC" w:rsidRPr="00E67EFA">
        <w:rPr>
          <w:rFonts w:ascii="Times New Roman" w:hAnsi="Times New Roman" w:cs="Times New Roman"/>
          <w:sz w:val="28"/>
          <w:szCs w:val="28"/>
        </w:rPr>
        <w:t>8</w:t>
      </w:r>
      <w:r w:rsidR="009D7EAD" w:rsidRPr="00E67EFA">
        <w:rPr>
          <w:rFonts w:ascii="Times New Roman" w:hAnsi="Times New Roman" w:cs="Times New Roman"/>
          <w:sz w:val="28"/>
          <w:szCs w:val="28"/>
        </w:rPr>
        <w:t>. Технологическая последовательность.</w:t>
      </w:r>
    </w:p>
    <w:p w:rsidR="00B75AFB" w:rsidRPr="00E67EFA" w:rsidRDefault="00C019DC" w:rsidP="00E67EFA">
      <w:pPr>
        <w:ind w:right="424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      </w:t>
      </w:r>
      <w:r w:rsidR="002F0F93" w:rsidRPr="00E67EFA">
        <w:rPr>
          <w:rFonts w:ascii="Times New Roman" w:hAnsi="Times New Roman" w:cs="Times New Roman"/>
          <w:sz w:val="28"/>
          <w:szCs w:val="28"/>
        </w:rPr>
        <w:t>9</w:t>
      </w:r>
      <w:r w:rsidR="000976BD" w:rsidRPr="00E67EFA">
        <w:rPr>
          <w:rFonts w:ascii="Times New Roman" w:hAnsi="Times New Roman" w:cs="Times New Roman"/>
          <w:sz w:val="28"/>
          <w:szCs w:val="28"/>
        </w:rPr>
        <w:t xml:space="preserve">. </w:t>
      </w:r>
      <w:r w:rsidR="00B75AFB" w:rsidRPr="00E67EFA">
        <w:rPr>
          <w:rFonts w:ascii="Times New Roman" w:hAnsi="Times New Roman" w:cs="Times New Roman"/>
          <w:sz w:val="28"/>
          <w:szCs w:val="28"/>
        </w:rPr>
        <w:t>Заключение.</w:t>
      </w:r>
    </w:p>
    <w:p w:rsidR="000976BD" w:rsidRPr="00E67EFA" w:rsidRDefault="00B75AFB" w:rsidP="00E67EFA">
      <w:pPr>
        <w:ind w:right="424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      10.</w:t>
      </w:r>
      <w:r w:rsidR="000976BD" w:rsidRPr="00E67EFA">
        <w:rPr>
          <w:rFonts w:ascii="Times New Roman" w:hAnsi="Times New Roman" w:cs="Times New Roman"/>
          <w:sz w:val="28"/>
          <w:szCs w:val="28"/>
        </w:rPr>
        <w:t>Глоссарий.</w:t>
      </w:r>
    </w:p>
    <w:p w:rsidR="000976BD" w:rsidRPr="00E67EFA" w:rsidRDefault="00B75AFB" w:rsidP="00E67EFA">
      <w:pPr>
        <w:ind w:right="424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      11</w:t>
      </w:r>
      <w:r w:rsidR="000976BD" w:rsidRPr="00E67EFA">
        <w:rPr>
          <w:rFonts w:ascii="Times New Roman" w:hAnsi="Times New Roman" w:cs="Times New Roman"/>
          <w:sz w:val="28"/>
          <w:szCs w:val="28"/>
        </w:rPr>
        <w:t>. Использованная литература.</w:t>
      </w:r>
    </w:p>
    <w:p w:rsidR="008777DC" w:rsidRPr="00E67EFA" w:rsidRDefault="00B75AFB" w:rsidP="00E67EFA">
      <w:pPr>
        <w:ind w:right="424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     12</w:t>
      </w:r>
      <w:r w:rsidR="00E67EFA">
        <w:rPr>
          <w:rFonts w:ascii="Times New Roman" w:hAnsi="Times New Roman" w:cs="Times New Roman"/>
          <w:sz w:val="28"/>
          <w:szCs w:val="28"/>
        </w:rPr>
        <w:t>. Приложение.</w:t>
      </w:r>
    </w:p>
    <w:p w:rsidR="000A0297" w:rsidRPr="00E67EFA" w:rsidRDefault="000A0297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0976BD" w:rsidRPr="00E67EFA" w:rsidRDefault="00C019DC" w:rsidP="00E67EFA">
      <w:pPr>
        <w:pStyle w:val="a3"/>
        <w:numPr>
          <w:ilvl w:val="0"/>
          <w:numId w:val="3"/>
        </w:numPr>
        <w:ind w:right="42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67EFA">
        <w:rPr>
          <w:rFonts w:ascii="Times New Roman" w:hAnsi="Times New Roman" w:cs="Times New Roman"/>
          <w:b/>
          <w:color w:val="FF0000"/>
          <w:sz w:val="28"/>
          <w:szCs w:val="28"/>
        </w:rPr>
        <w:t>ЦЕЛЬ</w:t>
      </w:r>
      <w:r w:rsidR="0063530F" w:rsidRPr="00E67EF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 ЗАДАЧИ МОЕГО ПРОЕКТА</w:t>
      </w:r>
    </w:p>
    <w:p w:rsidR="000976BD" w:rsidRPr="00E67EFA" w:rsidRDefault="002131D7" w:rsidP="00E67EFA">
      <w:pPr>
        <w:spacing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b/>
          <w:i/>
          <w:color w:val="0070C0"/>
          <w:sz w:val="28"/>
          <w:szCs w:val="28"/>
        </w:rPr>
        <w:t>ЦЕЛЬ:</w:t>
      </w:r>
      <w:r w:rsidRPr="00E67EFA">
        <w:rPr>
          <w:rFonts w:ascii="Times New Roman" w:hAnsi="Times New Roman" w:cs="Times New Roman"/>
          <w:sz w:val="28"/>
          <w:szCs w:val="28"/>
        </w:rPr>
        <w:t xml:space="preserve"> </w:t>
      </w:r>
      <w:r w:rsidR="00694923" w:rsidRPr="00E67EF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D6D12" w:rsidRPr="00E67EFA">
        <w:rPr>
          <w:rFonts w:ascii="Times New Roman" w:hAnsi="Times New Roman" w:cs="Times New Roman"/>
          <w:sz w:val="28"/>
          <w:szCs w:val="28"/>
        </w:rPr>
        <w:t>с</w:t>
      </w:r>
      <w:r w:rsidRPr="00E67EFA">
        <w:rPr>
          <w:rFonts w:ascii="Times New Roman" w:hAnsi="Times New Roman" w:cs="Times New Roman"/>
          <w:sz w:val="28"/>
          <w:szCs w:val="28"/>
        </w:rPr>
        <w:t>делать своим</w:t>
      </w:r>
      <w:r w:rsidR="00766E11" w:rsidRPr="00E67EFA">
        <w:rPr>
          <w:rFonts w:ascii="Times New Roman" w:hAnsi="Times New Roman" w:cs="Times New Roman"/>
          <w:sz w:val="28"/>
          <w:szCs w:val="28"/>
        </w:rPr>
        <w:t>и руками макет славянского щита и подарить школьному музею.</w:t>
      </w:r>
    </w:p>
    <w:p w:rsidR="002131D7" w:rsidRPr="00E67EFA" w:rsidRDefault="002131D7" w:rsidP="00E67EFA">
      <w:pPr>
        <w:spacing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b/>
          <w:i/>
          <w:color w:val="0070C0"/>
          <w:sz w:val="28"/>
          <w:szCs w:val="28"/>
        </w:rPr>
        <w:t>ЗАДАЧИ:</w:t>
      </w:r>
      <w:r w:rsidRPr="00E67EFA">
        <w:rPr>
          <w:rFonts w:ascii="Times New Roman" w:hAnsi="Times New Roman" w:cs="Times New Roman"/>
          <w:sz w:val="28"/>
          <w:szCs w:val="28"/>
        </w:rPr>
        <w:t xml:space="preserve"> </w:t>
      </w:r>
      <w:r w:rsidR="00CA7078" w:rsidRPr="00E67EFA">
        <w:rPr>
          <w:rFonts w:ascii="Times New Roman" w:hAnsi="Times New Roman" w:cs="Times New Roman"/>
          <w:sz w:val="28"/>
          <w:szCs w:val="28"/>
        </w:rPr>
        <w:t xml:space="preserve"> </w:t>
      </w:r>
      <w:r w:rsidR="00694923" w:rsidRPr="00E67EFA">
        <w:rPr>
          <w:rFonts w:ascii="Times New Roman" w:hAnsi="Times New Roman" w:cs="Times New Roman"/>
          <w:sz w:val="28"/>
          <w:szCs w:val="28"/>
        </w:rPr>
        <w:t xml:space="preserve">      </w:t>
      </w:r>
      <w:r w:rsidR="007D6D12" w:rsidRPr="00E67EFA">
        <w:rPr>
          <w:rFonts w:ascii="Times New Roman" w:hAnsi="Times New Roman" w:cs="Times New Roman"/>
          <w:sz w:val="28"/>
          <w:szCs w:val="28"/>
        </w:rPr>
        <w:t>и</w:t>
      </w:r>
      <w:r w:rsidR="00F05187">
        <w:rPr>
          <w:rFonts w:ascii="Times New Roman" w:hAnsi="Times New Roman" w:cs="Times New Roman"/>
          <w:sz w:val="28"/>
          <w:szCs w:val="28"/>
        </w:rPr>
        <w:t>зучить археологический, этнографический и лингвистический материал</w:t>
      </w:r>
      <w:r w:rsidRPr="00E67EFA">
        <w:rPr>
          <w:rFonts w:ascii="Times New Roman" w:hAnsi="Times New Roman" w:cs="Times New Roman"/>
          <w:sz w:val="28"/>
          <w:szCs w:val="28"/>
        </w:rPr>
        <w:t xml:space="preserve"> о славянских щитах;</w:t>
      </w:r>
    </w:p>
    <w:p w:rsidR="002131D7" w:rsidRPr="00E67EFA" w:rsidRDefault="00CA7078" w:rsidP="00E67EFA">
      <w:pPr>
        <w:spacing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>п</w:t>
      </w:r>
      <w:r w:rsidR="002131D7" w:rsidRPr="00E67EFA">
        <w:rPr>
          <w:rFonts w:ascii="Times New Roman" w:hAnsi="Times New Roman" w:cs="Times New Roman"/>
          <w:sz w:val="28"/>
          <w:szCs w:val="28"/>
        </w:rPr>
        <w:t>ознакомиться с исторической символикой</w:t>
      </w:r>
      <w:r w:rsidRPr="00E67EFA">
        <w:rPr>
          <w:rFonts w:ascii="Times New Roman" w:hAnsi="Times New Roman" w:cs="Times New Roman"/>
          <w:sz w:val="28"/>
          <w:szCs w:val="28"/>
        </w:rPr>
        <w:t xml:space="preserve"> украшения славянских щитов;</w:t>
      </w:r>
    </w:p>
    <w:p w:rsidR="00CA7078" w:rsidRPr="00E67EFA" w:rsidRDefault="00CA7078" w:rsidP="00E67EFA">
      <w:pPr>
        <w:spacing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>научиться работать в технике чеканка;</w:t>
      </w:r>
    </w:p>
    <w:p w:rsidR="00CA7078" w:rsidRPr="00E67EFA" w:rsidRDefault="00694923" w:rsidP="00E67EFA">
      <w:pPr>
        <w:spacing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>собрать нужный м</w:t>
      </w:r>
      <w:r w:rsidR="00C019DC" w:rsidRPr="00E67EFA">
        <w:rPr>
          <w:rFonts w:ascii="Times New Roman" w:hAnsi="Times New Roman" w:cs="Times New Roman"/>
          <w:sz w:val="28"/>
          <w:szCs w:val="28"/>
        </w:rPr>
        <w:t>атериал и инструмент для работы;</w:t>
      </w:r>
    </w:p>
    <w:p w:rsidR="000976BD" w:rsidRPr="00E67EFA" w:rsidRDefault="00C019DC" w:rsidP="00E67EFA">
      <w:pPr>
        <w:spacing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>развивать умения в области моделирования и конструирования.</w:t>
      </w:r>
    </w:p>
    <w:p w:rsidR="00EC3AFA" w:rsidRPr="00E67EFA" w:rsidRDefault="00E0349E" w:rsidP="00E67EFA">
      <w:pPr>
        <w:pStyle w:val="a3"/>
        <w:numPr>
          <w:ilvl w:val="0"/>
          <w:numId w:val="3"/>
        </w:numPr>
        <w:ind w:right="42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67EF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ОБОСНОВАНИЕ </w:t>
      </w:r>
      <w:r w:rsidR="000976BD" w:rsidRPr="00E67EF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ПР</w:t>
      </w:r>
      <w:r w:rsidRPr="00E67EFA">
        <w:rPr>
          <w:rFonts w:ascii="Times New Roman" w:hAnsi="Times New Roman" w:cs="Times New Roman"/>
          <w:b/>
          <w:color w:val="FF0000"/>
          <w:sz w:val="28"/>
          <w:szCs w:val="28"/>
        </w:rPr>
        <w:t>О</w:t>
      </w:r>
      <w:r w:rsidR="0063530F" w:rsidRPr="00E67EFA">
        <w:rPr>
          <w:rFonts w:ascii="Times New Roman" w:hAnsi="Times New Roman" w:cs="Times New Roman"/>
          <w:b/>
          <w:color w:val="FF0000"/>
          <w:sz w:val="28"/>
          <w:szCs w:val="28"/>
        </w:rPr>
        <w:t>ЕКТА</w:t>
      </w:r>
    </w:p>
    <w:p w:rsidR="00FF7DFC" w:rsidRPr="00E67EFA" w:rsidRDefault="00B565A1" w:rsidP="00E67EFA">
      <w:pPr>
        <w:spacing w:line="240" w:lineRule="auto"/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 Т</w:t>
      </w:r>
      <w:r w:rsidR="00694923" w:rsidRPr="00E67EFA">
        <w:rPr>
          <w:rFonts w:ascii="Times New Roman" w:hAnsi="Times New Roman" w:cs="Times New Roman"/>
          <w:sz w:val="28"/>
          <w:szCs w:val="28"/>
        </w:rPr>
        <w:t>ема о раннесредневековых славянских</w:t>
      </w:r>
      <w:r w:rsidRPr="00E67EFA">
        <w:rPr>
          <w:rFonts w:ascii="Times New Roman" w:hAnsi="Times New Roman" w:cs="Times New Roman"/>
          <w:sz w:val="28"/>
          <w:szCs w:val="28"/>
        </w:rPr>
        <w:t xml:space="preserve"> щитах не блещет богатством обстоятельных наблюдений</w:t>
      </w:r>
      <w:r w:rsidR="003B2A41" w:rsidRPr="00E67EFA">
        <w:rPr>
          <w:rFonts w:ascii="Times New Roman" w:hAnsi="Times New Roman" w:cs="Times New Roman"/>
          <w:sz w:val="28"/>
          <w:szCs w:val="28"/>
        </w:rPr>
        <w:t xml:space="preserve">. Этому есть свое оправдание. Ни одного целого щита </w:t>
      </w:r>
      <w:r w:rsidR="003B2A41" w:rsidRPr="00E67EFA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3B2A41" w:rsidRPr="00E67EFA">
        <w:rPr>
          <w:rFonts w:ascii="Times New Roman" w:hAnsi="Times New Roman" w:cs="Times New Roman"/>
          <w:sz w:val="28"/>
          <w:szCs w:val="28"/>
        </w:rPr>
        <w:t xml:space="preserve"> – </w:t>
      </w:r>
      <w:r w:rsidR="003B2A41" w:rsidRPr="00E67EFA"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="003B2A41" w:rsidRPr="00E67EFA">
        <w:rPr>
          <w:rFonts w:ascii="Times New Roman" w:hAnsi="Times New Roman" w:cs="Times New Roman"/>
          <w:sz w:val="28"/>
          <w:szCs w:val="28"/>
        </w:rPr>
        <w:t xml:space="preserve"> вв. (не говоря уже о более раннем периоде) у нас до </w:t>
      </w:r>
      <w:r w:rsidR="003B2A41" w:rsidRPr="00E67EFA">
        <w:rPr>
          <w:rFonts w:ascii="Times New Roman" w:hAnsi="Times New Roman" w:cs="Times New Roman"/>
          <w:sz w:val="28"/>
          <w:szCs w:val="28"/>
        </w:rPr>
        <w:lastRenderedPageBreak/>
        <w:t>сих пор не найдено и не сохранилось. Поэтому писать о вещах, давно и почти полностью исчезнувших, действител</w:t>
      </w:r>
      <w:r w:rsidR="00766E11" w:rsidRPr="00E67EFA">
        <w:rPr>
          <w:rFonts w:ascii="Times New Roman" w:hAnsi="Times New Roman" w:cs="Times New Roman"/>
          <w:sz w:val="28"/>
          <w:szCs w:val="28"/>
        </w:rPr>
        <w:t>ьно трудно.</w:t>
      </w:r>
      <w:r w:rsidR="00CC2406" w:rsidRPr="00E67EFA">
        <w:rPr>
          <w:rFonts w:ascii="Times New Roman" w:hAnsi="Times New Roman" w:cs="Times New Roman"/>
          <w:sz w:val="28"/>
          <w:szCs w:val="28"/>
        </w:rPr>
        <w:t xml:space="preserve"> Почти полное отсутствие вещественных памятников побуждало исследователей все настойчивее использовать письменные</w:t>
      </w:r>
      <w:r w:rsidR="00D21406" w:rsidRPr="00E67EFA">
        <w:rPr>
          <w:rFonts w:ascii="Times New Roman" w:hAnsi="Times New Roman" w:cs="Times New Roman"/>
          <w:sz w:val="28"/>
          <w:szCs w:val="28"/>
        </w:rPr>
        <w:t xml:space="preserve"> и изобразительные источники. </w:t>
      </w:r>
      <w:r w:rsidR="00D21406" w:rsidRPr="00E67EFA">
        <w:rPr>
          <w:rFonts w:ascii="Times New Roman" w:hAnsi="Times New Roman" w:cs="Times New Roman"/>
          <w:b/>
          <w:sz w:val="28"/>
          <w:szCs w:val="28"/>
        </w:rPr>
        <w:t>Прочитав небольшую статью в интернете, мне стала интересна эта тема</w:t>
      </w:r>
      <w:r w:rsidR="00863FAD" w:rsidRPr="00E67EFA">
        <w:rPr>
          <w:rFonts w:ascii="Times New Roman" w:hAnsi="Times New Roman" w:cs="Times New Roman"/>
          <w:b/>
          <w:sz w:val="28"/>
          <w:szCs w:val="28"/>
        </w:rPr>
        <w:t>,</w:t>
      </w:r>
      <w:r w:rsidR="00D21406" w:rsidRPr="00E67EFA">
        <w:rPr>
          <w:rFonts w:ascii="Times New Roman" w:hAnsi="Times New Roman" w:cs="Times New Roman"/>
          <w:b/>
          <w:sz w:val="28"/>
          <w:szCs w:val="28"/>
        </w:rPr>
        <w:t xml:space="preserve"> и я стал настойчиво искать</w:t>
      </w:r>
      <w:r w:rsidR="00F05187">
        <w:rPr>
          <w:rFonts w:ascii="Times New Roman" w:hAnsi="Times New Roman" w:cs="Times New Roman"/>
          <w:b/>
          <w:sz w:val="28"/>
          <w:szCs w:val="28"/>
        </w:rPr>
        <w:t xml:space="preserve"> археологическую, этнографическую и лингвистическую</w:t>
      </w:r>
      <w:r w:rsidR="00D21406" w:rsidRPr="00E67EFA">
        <w:rPr>
          <w:rFonts w:ascii="Times New Roman" w:hAnsi="Times New Roman" w:cs="Times New Roman"/>
          <w:b/>
          <w:sz w:val="28"/>
          <w:szCs w:val="28"/>
        </w:rPr>
        <w:t xml:space="preserve"> литературу и источники, которые могли бы больше рассказать </w:t>
      </w:r>
      <w:r w:rsidR="00A034DE" w:rsidRPr="00E67EFA">
        <w:rPr>
          <w:rFonts w:ascii="Times New Roman" w:hAnsi="Times New Roman" w:cs="Times New Roman"/>
          <w:b/>
          <w:sz w:val="28"/>
          <w:szCs w:val="28"/>
        </w:rPr>
        <w:t>мне о славянских щитах.</w:t>
      </w:r>
      <w:r w:rsidR="00863FAD" w:rsidRPr="00E67EFA">
        <w:rPr>
          <w:rFonts w:ascii="Times New Roman" w:hAnsi="Times New Roman" w:cs="Times New Roman"/>
          <w:b/>
          <w:sz w:val="28"/>
          <w:szCs w:val="28"/>
        </w:rPr>
        <w:t xml:space="preserve"> Интерес побудил меня сделать своими руками ана</w:t>
      </w:r>
      <w:r w:rsidR="0063530F" w:rsidRPr="00E67EFA">
        <w:rPr>
          <w:rFonts w:ascii="Times New Roman" w:hAnsi="Times New Roman" w:cs="Times New Roman"/>
          <w:b/>
          <w:sz w:val="28"/>
          <w:szCs w:val="28"/>
        </w:rPr>
        <w:t>логичный макет славянского щита и подарить школьному музею.</w:t>
      </w:r>
    </w:p>
    <w:p w:rsidR="00D873B4" w:rsidRPr="00E67EFA" w:rsidRDefault="00863FAD" w:rsidP="00E67EFA">
      <w:pPr>
        <w:ind w:left="360" w:right="42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67EFA">
        <w:rPr>
          <w:rFonts w:ascii="Times New Roman" w:hAnsi="Times New Roman" w:cs="Times New Roman"/>
          <w:b/>
          <w:color w:val="FF0000"/>
          <w:sz w:val="28"/>
          <w:szCs w:val="28"/>
        </w:rPr>
        <w:t>3</w:t>
      </w:r>
      <w:r w:rsidR="00CA4A87" w:rsidRPr="00E67EFA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63530F" w:rsidRPr="00E67EFA">
        <w:rPr>
          <w:rFonts w:ascii="Times New Roman" w:hAnsi="Times New Roman" w:cs="Times New Roman"/>
          <w:b/>
          <w:color w:val="FF0000"/>
          <w:sz w:val="28"/>
          <w:szCs w:val="28"/>
        </w:rPr>
        <w:t>ИСТОРИЯ СЛАВЯНСКИХ ЩИТОВ</w:t>
      </w:r>
      <w:r w:rsidR="00D873B4" w:rsidRPr="00E67EF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482A5A" w:rsidRPr="00E67EFA" w:rsidRDefault="00A22291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 Историей русских щитов преимущественно по иконографическим и </w:t>
      </w:r>
      <w:proofErr w:type="spellStart"/>
      <w:r w:rsidRPr="00E67EFA">
        <w:rPr>
          <w:rFonts w:ascii="Times New Roman" w:hAnsi="Times New Roman" w:cs="Times New Roman"/>
          <w:sz w:val="28"/>
          <w:szCs w:val="28"/>
        </w:rPr>
        <w:t>сфагистическим</w:t>
      </w:r>
      <w:proofErr w:type="spellEnd"/>
      <w:r w:rsidRPr="00E67EFA">
        <w:rPr>
          <w:rFonts w:ascii="Times New Roman" w:hAnsi="Times New Roman" w:cs="Times New Roman"/>
          <w:sz w:val="28"/>
          <w:szCs w:val="28"/>
        </w:rPr>
        <w:t xml:space="preserve"> источникам занимались М.Г. </w:t>
      </w:r>
      <w:proofErr w:type="spellStart"/>
      <w:r w:rsidRPr="00E67EFA">
        <w:rPr>
          <w:rFonts w:ascii="Times New Roman" w:hAnsi="Times New Roman" w:cs="Times New Roman"/>
          <w:sz w:val="28"/>
          <w:szCs w:val="28"/>
        </w:rPr>
        <w:t>Робинович</w:t>
      </w:r>
      <w:proofErr w:type="spellEnd"/>
      <w:r w:rsidRPr="00E67EFA">
        <w:rPr>
          <w:rFonts w:ascii="Times New Roman" w:hAnsi="Times New Roman" w:cs="Times New Roman"/>
          <w:sz w:val="28"/>
          <w:szCs w:val="28"/>
        </w:rPr>
        <w:t xml:space="preserve">, Л. </w:t>
      </w:r>
      <w:proofErr w:type="spellStart"/>
      <w:r w:rsidRPr="00E67EFA">
        <w:rPr>
          <w:rFonts w:ascii="Times New Roman" w:hAnsi="Times New Roman" w:cs="Times New Roman"/>
          <w:sz w:val="28"/>
          <w:szCs w:val="28"/>
        </w:rPr>
        <w:t>Нидерле</w:t>
      </w:r>
      <w:proofErr w:type="spellEnd"/>
      <w:r w:rsidRPr="00E67EFA">
        <w:rPr>
          <w:rFonts w:ascii="Times New Roman" w:hAnsi="Times New Roman" w:cs="Times New Roman"/>
          <w:sz w:val="28"/>
          <w:szCs w:val="28"/>
        </w:rPr>
        <w:t xml:space="preserve">, </w:t>
      </w:r>
      <w:r w:rsidR="009120BC" w:rsidRPr="00E67EFA">
        <w:rPr>
          <w:rFonts w:ascii="Times New Roman" w:hAnsi="Times New Roman" w:cs="Times New Roman"/>
          <w:sz w:val="28"/>
          <w:szCs w:val="28"/>
        </w:rPr>
        <w:t xml:space="preserve">А.В. Арциховский. Характерно, что все изложения о древних </w:t>
      </w:r>
      <w:proofErr w:type="gramStart"/>
      <w:r w:rsidR="009120BC" w:rsidRPr="00E67EFA">
        <w:rPr>
          <w:rFonts w:ascii="Times New Roman" w:hAnsi="Times New Roman" w:cs="Times New Roman"/>
          <w:sz w:val="28"/>
          <w:szCs w:val="28"/>
        </w:rPr>
        <w:t>щитах</w:t>
      </w:r>
      <w:proofErr w:type="gramEnd"/>
      <w:r w:rsidR="009120BC" w:rsidRPr="00E67EFA">
        <w:rPr>
          <w:rFonts w:ascii="Times New Roman" w:hAnsi="Times New Roman" w:cs="Times New Roman"/>
          <w:sz w:val="28"/>
          <w:szCs w:val="28"/>
        </w:rPr>
        <w:t xml:space="preserve"> так или иначе каса</w:t>
      </w:r>
      <w:r w:rsidR="00657536" w:rsidRPr="00E67EFA">
        <w:rPr>
          <w:rFonts w:ascii="Times New Roman" w:hAnsi="Times New Roman" w:cs="Times New Roman"/>
          <w:sz w:val="28"/>
          <w:szCs w:val="28"/>
        </w:rPr>
        <w:t>лись вопроса формы щитов.</w:t>
      </w:r>
      <w:r w:rsidR="00482A5A" w:rsidRPr="00E67EFA">
        <w:rPr>
          <w:rFonts w:ascii="Times New Roman" w:hAnsi="Times New Roman" w:cs="Times New Roman"/>
          <w:sz w:val="28"/>
          <w:szCs w:val="28"/>
        </w:rPr>
        <w:t xml:space="preserve">(2) </w:t>
      </w:r>
    </w:p>
    <w:p w:rsidR="00D873B4" w:rsidRPr="00E67EFA" w:rsidRDefault="00482A5A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 Независимо от эпохи, славянских воинов чаще всего изображают с миндалевидными щитами, полагая</w:t>
      </w:r>
      <w:r w:rsidR="009F7729" w:rsidRPr="00E67EFA">
        <w:rPr>
          <w:rFonts w:ascii="Times New Roman" w:hAnsi="Times New Roman" w:cs="Times New Roman"/>
          <w:sz w:val="28"/>
          <w:szCs w:val="28"/>
        </w:rPr>
        <w:t xml:space="preserve"> это, видимо, </w:t>
      </w:r>
      <w:r w:rsidR="008A1033" w:rsidRPr="00E67EFA">
        <w:rPr>
          <w:rFonts w:ascii="Times New Roman" w:hAnsi="Times New Roman" w:cs="Times New Roman"/>
          <w:sz w:val="28"/>
          <w:szCs w:val="28"/>
        </w:rPr>
        <w:t>характерной  национал</w:t>
      </w:r>
      <w:r w:rsidR="00657536" w:rsidRPr="00E67EFA">
        <w:rPr>
          <w:rFonts w:ascii="Times New Roman" w:hAnsi="Times New Roman" w:cs="Times New Roman"/>
          <w:sz w:val="28"/>
          <w:szCs w:val="28"/>
        </w:rPr>
        <w:t>ьной чертой русского воинства.</w:t>
      </w:r>
      <w:r w:rsidR="008A1033" w:rsidRPr="00E67EFA">
        <w:rPr>
          <w:rFonts w:ascii="Times New Roman" w:hAnsi="Times New Roman" w:cs="Times New Roman"/>
          <w:sz w:val="28"/>
          <w:szCs w:val="28"/>
        </w:rPr>
        <w:t xml:space="preserve">(1) </w:t>
      </w:r>
      <w:r w:rsidR="009D2638" w:rsidRPr="00E67EFA">
        <w:rPr>
          <w:rFonts w:ascii="Times New Roman" w:hAnsi="Times New Roman" w:cs="Times New Roman"/>
          <w:sz w:val="28"/>
          <w:szCs w:val="28"/>
        </w:rPr>
        <w:t>Арцих</w:t>
      </w:r>
      <w:r w:rsidR="009120BC" w:rsidRPr="00E67EFA">
        <w:rPr>
          <w:rFonts w:ascii="Times New Roman" w:hAnsi="Times New Roman" w:cs="Times New Roman"/>
          <w:sz w:val="28"/>
          <w:szCs w:val="28"/>
        </w:rPr>
        <w:t>овский показал</w:t>
      </w:r>
      <w:r w:rsidR="009D2638" w:rsidRPr="00E67EFA">
        <w:rPr>
          <w:rFonts w:ascii="Times New Roman" w:hAnsi="Times New Roman" w:cs="Times New Roman"/>
          <w:sz w:val="28"/>
          <w:szCs w:val="28"/>
        </w:rPr>
        <w:t xml:space="preserve">, что господствующие на Руси миндалевидные щиты были по форме не норманнскими, а общеевропейскими; он отметил также </w:t>
      </w:r>
      <w:proofErr w:type="gramStart"/>
      <w:r w:rsidR="009D2638" w:rsidRPr="00E67EFA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="009D2638" w:rsidRPr="00E67EFA">
        <w:rPr>
          <w:rFonts w:ascii="Times New Roman" w:hAnsi="Times New Roman" w:cs="Times New Roman"/>
          <w:sz w:val="28"/>
          <w:szCs w:val="28"/>
        </w:rPr>
        <w:t xml:space="preserve"> щита</w:t>
      </w:r>
      <w:r w:rsidR="00011EBD" w:rsidRPr="00E67EFA">
        <w:rPr>
          <w:rFonts w:ascii="Times New Roman" w:hAnsi="Times New Roman" w:cs="Times New Roman"/>
          <w:sz w:val="28"/>
          <w:szCs w:val="28"/>
        </w:rPr>
        <w:t>,</w:t>
      </w:r>
      <w:r w:rsidR="009D2638" w:rsidRPr="00E67EFA">
        <w:rPr>
          <w:rFonts w:ascii="Times New Roman" w:hAnsi="Times New Roman" w:cs="Times New Roman"/>
          <w:sz w:val="28"/>
          <w:szCs w:val="28"/>
        </w:rPr>
        <w:t xml:space="preserve"> как части доспеха и военного символа.</w:t>
      </w:r>
      <w:r w:rsidR="008A1033" w:rsidRPr="00E67EFA">
        <w:rPr>
          <w:rFonts w:ascii="Times New Roman" w:hAnsi="Times New Roman" w:cs="Times New Roman"/>
          <w:sz w:val="28"/>
          <w:szCs w:val="28"/>
        </w:rPr>
        <w:t xml:space="preserve">(2) Иногда пишут, что </w:t>
      </w:r>
      <w:r w:rsidR="004C0F01" w:rsidRPr="00E67EFA">
        <w:rPr>
          <w:rFonts w:ascii="Times New Roman" w:hAnsi="Times New Roman" w:cs="Times New Roman"/>
          <w:sz w:val="28"/>
          <w:szCs w:val="28"/>
        </w:rPr>
        <w:t>подобная форма – исконна и предназначена для пешего боя, круглые же щиты применялись, мол, конниками.</w:t>
      </w:r>
      <w:r w:rsidR="005E69CD" w:rsidRPr="00E67EFA">
        <w:rPr>
          <w:rFonts w:ascii="Times New Roman" w:hAnsi="Times New Roman" w:cs="Times New Roman"/>
          <w:sz w:val="28"/>
          <w:szCs w:val="28"/>
        </w:rPr>
        <w:t>(1)</w:t>
      </w:r>
    </w:p>
    <w:p w:rsidR="004C0F01" w:rsidRPr="00E67EFA" w:rsidRDefault="004C0F01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 Между тем всё обстоит как раз наоборот</w:t>
      </w:r>
      <w:r w:rsidR="001C411F" w:rsidRPr="00E67EFA">
        <w:rPr>
          <w:rFonts w:ascii="Times New Roman" w:hAnsi="Times New Roman" w:cs="Times New Roman"/>
          <w:sz w:val="28"/>
          <w:szCs w:val="28"/>
        </w:rPr>
        <w:t xml:space="preserve">. Данные раскопок свидетельствуют, что в </w:t>
      </w:r>
      <w:r w:rsidR="001C411F" w:rsidRPr="00E67EFA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1C411F" w:rsidRPr="00E67EFA">
        <w:rPr>
          <w:rFonts w:ascii="Times New Roman" w:hAnsi="Times New Roman" w:cs="Times New Roman"/>
          <w:sz w:val="28"/>
          <w:szCs w:val="28"/>
        </w:rPr>
        <w:t xml:space="preserve"> – </w:t>
      </w:r>
      <w:r w:rsidR="001C411F" w:rsidRPr="00E67EFA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1C411F" w:rsidRPr="00E67EFA">
        <w:rPr>
          <w:rFonts w:ascii="Times New Roman" w:hAnsi="Times New Roman" w:cs="Times New Roman"/>
          <w:sz w:val="28"/>
          <w:szCs w:val="28"/>
        </w:rPr>
        <w:t xml:space="preserve"> веках щиты у славян, как и у их соседей, были круглые, примерно метр в поперечнике. Слой</w:t>
      </w:r>
      <w:r w:rsidR="006566BC" w:rsidRPr="00E67EFA">
        <w:rPr>
          <w:rFonts w:ascii="Times New Roman" w:hAnsi="Times New Roman" w:cs="Times New Roman"/>
          <w:sz w:val="28"/>
          <w:szCs w:val="28"/>
        </w:rPr>
        <w:t>,</w:t>
      </w:r>
      <w:r w:rsidR="001C411F" w:rsidRPr="00E67EFA">
        <w:rPr>
          <w:rFonts w:ascii="Times New Roman" w:hAnsi="Times New Roman" w:cs="Times New Roman"/>
          <w:sz w:val="28"/>
          <w:szCs w:val="28"/>
        </w:rPr>
        <w:t xml:space="preserve"> за слоем снимая землю, укрывшую древние погребения, ученные находят заклепки и иные металлические детали, на которых еще сохранились частицы истлевшей кожи и дерева. Эти детали позволили</w:t>
      </w:r>
      <w:r w:rsidR="005E69CD" w:rsidRPr="00E67EFA">
        <w:rPr>
          <w:rFonts w:ascii="Times New Roman" w:hAnsi="Times New Roman" w:cs="Times New Roman"/>
          <w:sz w:val="28"/>
          <w:szCs w:val="28"/>
        </w:rPr>
        <w:t xml:space="preserve"> установить, что древнейшие круглые щиты были плоскими. (1)</w:t>
      </w:r>
    </w:p>
    <w:p w:rsidR="00EB6E29" w:rsidRPr="00E67EFA" w:rsidRDefault="00EB6E29" w:rsidP="00E67EFA">
      <w:pPr>
        <w:ind w:right="424"/>
        <w:jc w:val="center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43075" cy="1020556"/>
            <wp:effectExtent l="19050" t="0" r="9525" b="0"/>
            <wp:docPr id="2" name="Рисунок 1" descr="C:\Users\ИЗО\Desktop\Все о щитах\i (6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ЗО\Desktop\Все о щитах\i (6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86" cy="1027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D12" w:rsidRPr="00E67EFA" w:rsidRDefault="005E69CD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 Круглые щиты долго держались в воинском обиходе. В </w:t>
      </w:r>
      <w:r w:rsidRPr="00E67EFA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E67EFA">
        <w:rPr>
          <w:rFonts w:ascii="Times New Roman" w:hAnsi="Times New Roman" w:cs="Times New Roman"/>
          <w:sz w:val="28"/>
          <w:szCs w:val="28"/>
        </w:rPr>
        <w:t xml:space="preserve"> веке</w:t>
      </w:r>
      <w:r w:rsidR="008034D1" w:rsidRPr="00E67E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34D1" w:rsidRPr="00E67EFA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8034D1" w:rsidRPr="00E67EFA">
        <w:rPr>
          <w:rFonts w:ascii="Times New Roman" w:hAnsi="Times New Roman" w:cs="Times New Roman"/>
          <w:sz w:val="28"/>
          <w:szCs w:val="28"/>
        </w:rPr>
        <w:t xml:space="preserve"> плоских они становятся выпуклыми; в </w:t>
      </w:r>
      <w:r w:rsidR="008034D1" w:rsidRPr="00E67EFA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="008034D1" w:rsidRPr="00E67EFA">
        <w:rPr>
          <w:rFonts w:ascii="Times New Roman" w:hAnsi="Times New Roman" w:cs="Times New Roman"/>
          <w:sz w:val="28"/>
          <w:szCs w:val="28"/>
        </w:rPr>
        <w:t xml:space="preserve"> веках круглые щиты почти </w:t>
      </w:r>
      <w:r w:rsidR="008034D1" w:rsidRPr="00E67EFA">
        <w:rPr>
          <w:rFonts w:ascii="Times New Roman" w:hAnsi="Times New Roman" w:cs="Times New Roman"/>
          <w:sz w:val="28"/>
          <w:szCs w:val="28"/>
        </w:rPr>
        <w:lastRenderedPageBreak/>
        <w:t>полностью вытесняют</w:t>
      </w:r>
      <w:r w:rsidR="00042FFF" w:rsidRPr="00E67EFA">
        <w:rPr>
          <w:rFonts w:ascii="Times New Roman" w:hAnsi="Times New Roman" w:cs="Times New Roman"/>
          <w:sz w:val="28"/>
          <w:szCs w:val="28"/>
        </w:rPr>
        <w:t>ся миндалевидными, но затем, несколько уменьшившись в размерах, возвращаются вновь. (1)</w:t>
      </w:r>
    </w:p>
    <w:p w:rsidR="00B52534" w:rsidRPr="00E67EFA" w:rsidRDefault="00894892" w:rsidP="00F05187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 Значение щита подчеркивается тем, что на нем клялись воины и его вместе с мечом и бронёй преподносили в качестве государственного подарка князьям. Летописи и хроники постоянно отмечают щит в составе вооружения киевского дружинника; последний с ним не расстается во время походов</w:t>
      </w:r>
      <w:r w:rsidR="00B63F18" w:rsidRPr="00E67EFA">
        <w:rPr>
          <w:rFonts w:ascii="Times New Roman" w:hAnsi="Times New Roman" w:cs="Times New Roman"/>
          <w:sz w:val="28"/>
          <w:szCs w:val="28"/>
        </w:rPr>
        <w:t>, далеких скитаний, разбойничьих набегов, корабельных плаваний и придворных церемоний. Закрытая (наподобие стены) щитами глубокая фаланга Святослава оказалась способной противостоять тяжеловооруженной византийской кавалерии. В бою воины шли на врагов</w:t>
      </w:r>
      <w:r w:rsidR="00342F12" w:rsidRPr="00E67EFA">
        <w:rPr>
          <w:rFonts w:ascii="Times New Roman" w:hAnsi="Times New Roman" w:cs="Times New Roman"/>
          <w:sz w:val="28"/>
          <w:szCs w:val="28"/>
        </w:rPr>
        <w:t xml:space="preserve"> «щитом прикасаясь к щиту», а отступая</w:t>
      </w:r>
      <w:r w:rsidR="00657536" w:rsidRPr="00E67EFA">
        <w:rPr>
          <w:rFonts w:ascii="Times New Roman" w:hAnsi="Times New Roman" w:cs="Times New Roman"/>
          <w:sz w:val="28"/>
          <w:szCs w:val="28"/>
        </w:rPr>
        <w:t>,</w:t>
      </w:r>
      <w:r w:rsidR="00342F12" w:rsidRPr="00E67EFA">
        <w:rPr>
          <w:rFonts w:ascii="Times New Roman" w:hAnsi="Times New Roman" w:cs="Times New Roman"/>
          <w:sz w:val="28"/>
          <w:szCs w:val="28"/>
        </w:rPr>
        <w:t xml:space="preserve"> откидывали их за спину.</w:t>
      </w:r>
      <w:r w:rsidR="00216AD0" w:rsidRPr="00E67EFA">
        <w:rPr>
          <w:rFonts w:ascii="Times New Roman" w:hAnsi="Times New Roman" w:cs="Times New Roman"/>
          <w:sz w:val="28"/>
          <w:szCs w:val="28"/>
        </w:rPr>
        <w:t>(2</w:t>
      </w:r>
      <w:r w:rsidR="00BB2AF6" w:rsidRPr="00E67EFA">
        <w:rPr>
          <w:rFonts w:ascii="Times New Roman" w:hAnsi="Times New Roman" w:cs="Times New Roman"/>
          <w:sz w:val="28"/>
          <w:szCs w:val="28"/>
        </w:rPr>
        <w:t>)</w:t>
      </w:r>
      <w:r w:rsidR="0013189B" w:rsidRPr="00E67EFA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BB2AF6" w:rsidRPr="00E67EFA" w:rsidRDefault="00BB2AF6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 В Древней Руси щит был престижным предметом вооружения профессионального воина. Источники </w:t>
      </w:r>
      <w:r w:rsidRPr="00E67EFA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E67EFA">
        <w:rPr>
          <w:rFonts w:ascii="Times New Roman" w:hAnsi="Times New Roman" w:cs="Times New Roman"/>
          <w:sz w:val="28"/>
          <w:szCs w:val="28"/>
        </w:rPr>
        <w:t xml:space="preserve"> – </w:t>
      </w:r>
      <w:r w:rsidRPr="00E67EFA"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Pr="00E67EFA">
        <w:rPr>
          <w:rFonts w:ascii="Times New Roman" w:hAnsi="Times New Roman" w:cs="Times New Roman"/>
          <w:sz w:val="28"/>
          <w:szCs w:val="28"/>
        </w:rPr>
        <w:t xml:space="preserve"> веков упоминают его на третьем месте, сразу после меча и копья. Вспомним, что, по некоторым версиям языческого осмысления устройства Вселенной</w:t>
      </w:r>
      <w:r w:rsidR="004E6E37" w:rsidRPr="00E67EFA">
        <w:rPr>
          <w:rFonts w:ascii="Times New Roman" w:hAnsi="Times New Roman" w:cs="Times New Roman"/>
          <w:sz w:val="28"/>
          <w:szCs w:val="28"/>
        </w:rPr>
        <w:t>, само Солнце представляло собой огненно – золотой сверкающий щит. А что означает выражение «держать щит» (против кого либо)! «Взять на щит» означало «захватить вооруженной рукой»</w:t>
      </w:r>
      <w:r w:rsidR="00617A5B" w:rsidRPr="00E67EFA">
        <w:rPr>
          <w:rFonts w:ascii="Times New Roman" w:hAnsi="Times New Roman" w:cs="Times New Roman"/>
          <w:sz w:val="28"/>
          <w:szCs w:val="28"/>
        </w:rPr>
        <w:t>. Достоинство щита оберегалось законом – тот, кто осмелится испортить, «изломать» щит или украсть его, должен был заплатить порядочный штраф. Потеря щитов – их, как известно</w:t>
      </w:r>
      <w:r w:rsidR="007B16A7" w:rsidRPr="00E67EFA">
        <w:rPr>
          <w:rFonts w:ascii="Times New Roman" w:hAnsi="Times New Roman" w:cs="Times New Roman"/>
          <w:sz w:val="28"/>
          <w:szCs w:val="28"/>
        </w:rPr>
        <w:t>, бросали для облегчения бегства – была синонимом полного разгрома в бою</w:t>
      </w:r>
      <w:r w:rsidR="00AB1058" w:rsidRPr="00E67EFA">
        <w:rPr>
          <w:rFonts w:ascii="Times New Roman" w:hAnsi="Times New Roman" w:cs="Times New Roman"/>
          <w:sz w:val="28"/>
          <w:szCs w:val="28"/>
        </w:rPr>
        <w:t>. Не случайно щит, как один из символов воинской чести, стал и символом победоносного государства: взять хоть легенду о князе Олеге, водрузившем свой щит на врата «преклонённого» Царьграда!</w:t>
      </w:r>
      <w:r w:rsidR="00E53B80" w:rsidRPr="00E67EFA">
        <w:rPr>
          <w:rFonts w:ascii="Times New Roman" w:hAnsi="Times New Roman" w:cs="Times New Roman"/>
          <w:sz w:val="28"/>
          <w:szCs w:val="28"/>
        </w:rPr>
        <w:t xml:space="preserve"> (1)</w:t>
      </w:r>
    </w:p>
    <w:p w:rsidR="00E53B80" w:rsidRPr="00E67EFA" w:rsidRDefault="00D873B4" w:rsidP="00E67EFA">
      <w:pPr>
        <w:ind w:right="424"/>
        <w:jc w:val="center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00175" cy="1069052"/>
            <wp:effectExtent l="19050" t="0" r="9525" b="0"/>
            <wp:docPr id="34" name="Рисунок 9" descr="C:\Documents and Settings\Администратор\Рабочий стол\Проект Щиты\все о щитах 2\картинки про щиты\i (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дминистратор\Рабочий стол\Проект Щиты\все о щитах 2\картинки про щиты\i (3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145" cy="1070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B80" w:rsidRPr="00E67EFA" w:rsidRDefault="00C019DC" w:rsidP="00E67EFA">
      <w:pPr>
        <w:ind w:right="424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</w:t>
      </w:r>
      <w:r w:rsidRPr="00E67EFA">
        <w:rPr>
          <w:rFonts w:ascii="Times New Roman" w:hAnsi="Times New Roman" w:cs="Times New Roman"/>
          <w:b/>
          <w:color w:val="0070C0"/>
          <w:sz w:val="28"/>
          <w:szCs w:val="28"/>
        </w:rPr>
        <w:t>3</w:t>
      </w:r>
      <w:r w:rsidR="00CA4A87" w:rsidRPr="00E67EFA">
        <w:rPr>
          <w:rFonts w:ascii="Times New Roman" w:hAnsi="Times New Roman" w:cs="Times New Roman"/>
          <w:b/>
          <w:color w:val="0070C0"/>
          <w:sz w:val="28"/>
          <w:szCs w:val="28"/>
        </w:rPr>
        <w:t>.1 Технология изготовления славянских щитов.</w:t>
      </w:r>
    </w:p>
    <w:p w:rsidR="00E53B80" w:rsidRPr="00E67EFA" w:rsidRDefault="00E53B80" w:rsidP="00E67EFA">
      <w:pPr>
        <w:ind w:right="42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 Техника изготовл</w:t>
      </w:r>
      <w:r w:rsidR="008E089D" w:rsidRPr="00E67EFA">
        <w:rPr>
          <w:rFonts w:ascii="Times New Roman" w:hAnsi="Times New Roman" w:cs="Times New Roman"/>
          <w:sz w:val="28"/>
          <w:szCs w:val="28"/>
        </w:rPr>
        <w:t>ения щитов, а вернее сохранившие</w:t>
      </w:r>
      <w:r w:rsidRPr="00E67EFA">
        <w:rPr>
          <w:rFonts w:ascii="Times New Roman" w:hAnsi="Times New Roman" w:cs="Times New Roman"/>
          <w:sz w:val="28"/>
          <w:szCs w:val="28"/>
        </w:rPr>
        <w:t>ся мет</w:t>
      </w:r>
      <w:r w:rsidR="008E089D" w:rsidRPr="00E67EFA">
        <w:rPr>
          <w:rFonts w:ascii="Times New Roman" w:hAnsi="Times New Roman" w:cs="Times New Roman"/>
          <w:sz w:val="28"/>
          <w:szCs w:val="28"/>
        </w:rPr>
        <w:t>аллические части позволили установить, что древнейшие щиты  были плоскими и состояли из нескольких деревянных дощечек (около 1,5 см толщиной), соединенных  вместе,</w:t>
      </w:r>
      <w:r w:rsidR="0023740E" w:rsidRPr="00E67EFA">
        <w:rPr>
          <w:rFonts w:ascii="Times New Roman" w:hAnsi="Times New Roman" w:cs="Times New Roman"/>
          <w:sz w:val="28"/>
          <w:szCs w:val="28"/>
        </w:rPr>
        <w:t xml:space="preserve"> </w:t>
      </w:r>
      <w:r w:rsidR="008E089D" w:rsidRPr="00E67EFA">
        <w:rPr>
          <w:rFonts w:ascii="Times New Roman" w:hAnsi="Times New Roman" w:cs="Times New Roman"/>
          <w:sz w:val="28"/>
          <w:szCs w:val="28"/>
        </w:rPr>
        <w:t xml:space="preserve">обтянутых кожей и скрепленных заклепками. По внешней поверхности щита, в особенности по краю, </w:t>
      </w:r>
      <w:r w:rsidR="0023740E" w:rsidRPr="00E67EFA">
        <w:rPr>
          <w:rFonts w:ascii="Times New Roman" w:hAnsi="Times New Roman" w:cs="Times New Roman"/>
          <w:sz w:val="28"/>
          <w:szCs w:val="28"/>
        </w:rPr>
        <w:t>располагались</w:t>
      </w:r>
      <w:r w:rsidR="008E089D" w:rsidRPr="00E67EFA">
        <w:rPr>
          <w:rFonts w:ascii="Times New Roman" w:hAnsi="Times New Roman" w:cs="Times New Roman"/>
          <w:sz w:val="28"/>
          <w:szCs w:val="28"/>
        </w:rPr>
        <w:t xml:space="preserve"> </w:t>
      </w:r>
      <w:r w:rsidR="008E089D" w:rsidRPr="00E67EFA">
        <w:rPr>
          <w:rFonts w:ascii="Times New Roman" w:hAnsi="Times New Roman" w:cs="Times New Roman"/>
          <w:sz w:val="28"/>
          <w:szCs w:val="28"/>
        </w:rPr>
        <w:lastRenderedPageBreak/>
        <w:t>железные оковки, посередине</w:t>
      </w:r>
      <w:r w:rsidR="0023740E" w:rsidRPr="00E67EFA">
        <w:rPr>
          <w:rFonts w:ascii="Times New Roman" w:hAnsi="Times New Roman" w:cs="Times New Roman"/>
          <w:sz w:val="28"/>
          <w:szCs w:val="28"/>
        </w:rPr>
        <w:t xml:space="preserve"> же пропиливалось круглое отверстие, которое покрывало выпуклая металлическая бляха, предназначенная для отражения удара, - «УМБОН». Первоначально </w:t>
      </w:r>
      <w:proofErr w:type="spellStart"/>
      <w:r w:rsidR="0023740E" w:rsidRPr="00E67EFA">
        <w:rPr>
          <w:rFonts w:ascii="Times New Roman" w:hAnsi="Times New Roman" w:cs="Times New Roman"/>
          <w:sz w:val="28"/>
          <w:szCs w:val="28"/>
        </w:rPr>
        <w:t>умбоны</w:t>
      </w:r>
      <w:proofErr w:type="spellEnd"/>
      <w:r w:rsidR="0023740E" w:rsidRPr="00E67EFA">
        <w:rPr>
          <w:rFonts w:ascii="Times New Roman" w:hAnsi="Times New Roman" w:cs="Times New Roman"/>
          <w:sz w:val="28"/>
          <w:szCs w:val="28"/>
        </w:rPr>
        <w:t xml:space="preserve"> имели полушаровидную форму, но в </w:t>
      </w:r>
      <w:r w:rsidR="0023740E" w:rsidRPr="00E67EFA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23740E" w:rsidRPr="00E67EFA">
        <w:rPr>
          <w:rFonts w:ascii="Times New Roman" w:hAnsi="Times New Roman" w:cs="Times New Roman"/>
          <w:sz w:val="28"/>
          <w:szCs w:val="28"/>
        </w:rPr>
        <w:t xml:space="preserve"> веке возникли более </w:t>
      </w:r>
      <w:proofErr w:type="gramStart"/>
      <w:r w:rsidR="0023740E" w:rsidRPr="00E67EFA">
        <w:rPr>
          <w:rFonts w:ascii="Times New Roman" w:hAnsi="Times New Roman" w:cs="Times New Roman"/>
          <w:sz w:val="28"/>
          <w:szCs w:val="28"/>
        </w:rPr>
        <w:t>удобные</w:t>
      </w:r>
      <w:proofErr w:type="gramEnd"/>
      <w:r w:rsidR="0023740E" w:rsidRPr="00E67EFA">
        <w:rPr>
          <w:rFonts w:ascii="Times New Roman" w:hAnsi="Times New Roman" w:cs="Times New Roman"/>
          <w:sz w:val="28"/>
          <w:szCs w:val="28"/>
        </w:rPr>
        <w:t xml:space="preserve"> – </w:t>
      </w:r>
      <w:r w:rsidR="006C3055" w:rsidRPr="00E67EFA">
        <w:rPr>
          <w:rFonts w:ascii="Times New Roman" w:hAnsi="Times New Roman" w:cs="Times New Roman"/>
          <w:sz w:val="28"/>
          <w:szCs w:val="28"/>
        </w:rPr>
        <w:t>сфероконические. Специалисты связывают их появление с распространением аналогичных по форме шлемов.</w:t>
      </w:r>
      <w:r w:rsidR="00216AD0" w:rsidRPr="00E67EFA">
        <w:rPr>
          <w:rFonts w:ascii="Times New Roman" w:hAnsi="Times New Roman" w:cs="Times New Roman"/>
          <w:sz w:val="28"/>
          <w:szCs w:val="28"/>
        </w:rPr>
        <w:t xml:space="preserve"> (</w:t>
      </w:r>
      <w:r w:rsidR="00216AD0" w:rsidRPr="00E67EFA">
        <w:rPr>
          <w:rFonts w:ascii="Times New Roman" w:hAnsi="Times New Roman" w:cs="Times New Roman"/>
          <w:sz w:val="28"/>
          <w:szCs w:val="28"/>
          <w:lang w:val="en-US"/>
        </w:rPr>
        <w:t>1)</w:t>
      </w:r>
    </w:p>
    <w:p w:rsidR="00B52534" w:rsidRPr="00E67EFA" w:rsidRDefault="0013189B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57725" cy="1110522"/>
            <wp:effectExtent l="19050" t="0" r="9525" b="0"/>
            <wp:docPr id="42" name="Рисунок 1" descr="Железные умбоны из славянских погреб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Железные умбоны из славянских погребений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058" cy="1113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89B" w:rsidRPr="00E67EFA" w:rsidRDefault="006C3055" w:rsidP="00E67EFA">
      <w:pPr>
        <w:ind w:right="42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На внутренней стороне щита прикреплялись ремни, в которые воин продевал руку, а также прочная деревянная рейка, служившая рукоятью. Существовал и ремень через плечо</w:t>
      </w:r>
      <w:r w:rsidR="00404131" w:rsidRPr="00E67EFA">
        <w:rPr>
          <w:rFonts w:ascii="Times New Roman" w:hAnsi="Times New Roman" w:cs="Times New Roman"/>
          <w:sz w:val="28"/>
          <w:szCs w:val="28"/>
        </w:rPr>
        <w:t xml:space="preserve">, чтобы воин мог закинуть щит за спину во время отступления, при необходимости действовать двумя руками или просто </w:t>
      </w:r>
      <w:proofErr w:type="gramStart"/>
      <w:r w:rsidR="00404131" w:rsidRPr="00E67EFA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404131" w:rsidRPr="00E67EFA">
        <w:rPr>
          <w:rFonts w:ascii="Times New Roman" w:hAnsi="Times New Roman" w:cs="Times New Roman"/>
          <w:sz w:val="28"/>
          <w:szCs w:val="28"/>
        </w:rPr>
        <w:t xml:space="preserve"> транспортировки.</w:t>
      </w:r>
      <w:r w:rsidR="00216AD0" w:rsidRPr="00E67EFA">
        <w:rPr>
          <w:rFonts w:ascii="Times New Roman" w:hAnsi="Times New Roman" w:cs="Times New Roman"/>
          <w:sz w:val="28"/>
          <w:szCs w:val="28"/>
        </w:rPr>
        <w:t xml:space="preserve"> (</w:t>
      </w:r>
      <w:r w:rsidR="00216AD0" w:rsidRPr="00E67EFA">
        <w:rPr>
          <w:rFonts w:ascii="Times New Roman" w:hAnsi="Times New Roman" w:cs="Times New Roman"/>
          <w:sz w:val="28"/>
          <w:szCs w:val="28"/>
          <w:lang w:val="en-US"/>
        </w:rPr>
        <w:t>1)</w:t>
      </w:r>
    </w:p>
    <w:p w:rsidR="0013189B" w:rsidRPr="00E67EFA" w:rsidRDefault="0013189B" w:rsidP="00E67EFA">
      <w:pPr>
        <w:ind w:right="424"/>
        <w:jc w:val="center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47825" cy="1232816"/>
            <wp:effectExtent l="19050" t="0" r="0" b="0"/>
            <wp:docPr id="44" name="Рисунок 13" descr="C:\Documents and Settings\Администратор\Рабочий стол\Проект Щиты\все о щитах 2\картинки про щиты\i (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Администратор\Рабочий стол\Проект Щиты\все о щитах 2\картинки про щиты\i (29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029" cy="1237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321" w:rsidRPr="00E67EFA" w:rsidRDefault="00C82321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 Щит имеет не только боевое, но  геральдическое значение. Сохранились изображения русских щитов </w:t>
      </w:r>
      <w:r w:rsidRPr="00E67EFA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="00657536" w:rsidRPr="00E67EFA">
        <w:rPr>
          <w:rFonts w:ascii="Times New Roman" w:hAnsi="Times New Roman" w:cs="Times New Roman"/>
          <w:sz w:val="28"/>
          <w:szCs w:val="28"/>
        </w:rPr>
        <w:t xml:space="preserve"> </w:t>
      </w:r>
      <w:r w:rsidRPr="00E67EFA">
        <w:rPr>
          <w:rFonts w:ascii="Times New Roman" w:hAnsi="Times New Roman" w:cs="Times New Roman"/>
          <w:sz w:val="28"/>
          <w:szCs w:val="28"/>
        </w:rPr>
        <w:t>века: на них просматриваются эмблемы и символы княжеских родов. Святые воины изображались со щитами, на которых начертаны кресты.</w:t>
      </w:r>
      <w:proofErr w:type="gramStart"/>
      <w:r w:rsidR="00AC5EA4" w:rsidRPr="00E67EF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AC5EA4" w:rsidRPr="00E67EFA">
        <w:rPr>
          <w:rFonts w:ascii="Times New Roman" w:hAnsi="Times New Roman" w:cs="Times New Roman"/>
          <w:sz w:val="28"/>
          <w:szCs w:val="28"/>
        </w:rPr>
        <w:t>1)</w:t>
      </w:r>
    </w:p>
    <w:p w:rsidR="006566BC" w:rsidRPr="00E67EFA" w:rsidRDefault="008777DC" w:rsidP="00F05187">
      <w:pPr>
        <w:ind w:right="424"/>
        <w:jc w:val="center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04048" cy="1266825"/>
            <wp:effectExtent l="19050" t="0" r="0" b="0"/>
            <wp:docPr id="49" name="Рисунок 15" descr="C:\Documents and Settings\Администратор\Рабочий стол\Проект Щиты\все о щитах 2\картинки про щиты\i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Администратор\Рабочий стол\Проект Щиты\все о щитах 2\картинки про щиты\i (10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00" cy="1268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6BC" w:rsidRPr="00E67EFA" w:rsidRDefault="00CA4A87" w:rsidP="00E67EFA">
      <w:pPr>
        <w:pStyle w:val="a3"/>
        <w:numPr>
          <w:ilvl w:val="1"/>
          <w:numId w:val="2"/>
        </w:numPr>
        <w:ind w:right="424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67EFA">
        <w:rPr>
          <w:rFonts w:ascii="Times New Roman" w:hAnsi="Times New Roman" w:cs="Times New Roman"/>
          <w:b/>
          <w:color w:val="0070C0"/>
          <w:sz w:val="28"/>
          <w:szCs w:val="28"/>
        </w:rPr>
        <w:t>Цвет и символика славянских щитов.</w:t>
      </w:r>
    </w:p>
    <w:p w:rsidR="00B52534" w:rsidRPr="00E67EFA" w:rsidRDefault="009563C1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 Стремление воина разрисовать и украсить</w:t>
      </w:r>
      <w:r w:rsidR="006566BC" w:rsidRPr="00E67EFA">
        <w:rPr>
          <w:rFonts w:ascii="Times New Roman" w:hAnsi="Times New Roman" w:cs="Times New Roman"/>
          <w:sz w:val="28"/>
          <w:szCs w:val="28"/>
        </w:rPr>
        <w:t xml:space="preserve"> свой щит проявилось, конечно, задолго до </w:t>
      </w:r>
      <w:r w:rsidR="006566BC" w:rsidRPr="00E67EFA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="006566BC" w:rsidRPr="00E67EFA">
        <w:rPr>
          <w:rFonts w:ascii="Times New Roman" w:hAnsi="Times New Roman" w:cs="Times New Roman"/>
          <w:sz w:val="28"/>
          <w:szCs w:val="28"/>
        </w:rPr>
        <w:t xml:space="preserve"> века. Легко догадаться, что древнейшие  рисунки на щитах служили оберегами</w:t>
      </w:r>
      <w:r w:rsidR="007958AE" w:rsidRPr="00E67EFA">
        <w:rPr>
          <w:rFonts w:ascii="Times New Roman" w:hAnsi="Times New Roman" w:cs="Times New Roman"/>
          <w:sz w:val="28"/>
          <w:szCs w:val="28"/>
        </w:rPr>
        <w:t xml:space="preserve"> и должны были отводить от воина опасный </w:t>
      </w:r>
      <w:r w:rsidR="007958AE" w:rsidRPr="00E67EFA">
        <w:rPr>
          <w:rFonts w:ascii="Times New Roman" w:hAnsi="Times New Roman" w:cs="Times New Roman"/>
          <w:sz w:val="28"/>
          <w:szCs w:val="28"/>
        </w:rPr>
        <w:lastRenderedPageBreak/>
        <w:t xml:space="preserve">удар. Что чертили на своих щитах славяне </w:t>
      </w:r>
      <w:r w:rsidR="007958AE" w:rsidRPr="00E67EFA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7958AE" w:rsidRPr="00E67EFA">
        <w:rPr>
          <w:rFonts w:ascii="Times New Roman" w:hAnsi="Times New Roman" w:cs="Times New Roman"/>
          <w:sz w:val="28"/>
          <w:szCs w:val="28"/>
        </w:rPr>
        <w:t xml:space="preserve"> – </w:t>
      </w:r>
      <w:r w:rsidR="007958AE" w:rsidRPr="00E67EFA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7958AE" w:rsidRPr="00E67EFA">
        <w:rPr>
          <w:rFonts w:ascii="Times New Roman" w:hAnsi="Times New Roman" w:cs="Times New Roman"/>
          <w:sz w:val="28"/>
          <w:szCs w:val="28"/>
        </w:rPr>
        <w:t xml:space="preserve"> веков, к сожалению, доподлинно не известно. Их современники Викинги наносили на щиты всякого  рода священные символы, изображения Богов и героев, нередко складывающиеся в целые жанровые сцены</w:t>
      </w:r>
      <w:r w:rsidR="00AB0D97" w:rsidRPr="00E67EFA">
        <w:rPr>
          <w:rFonts w:ascii="Times New Roman" w:hAnsi="Times New Roman" w:cs="Times New Roman"/>
          <w:sz w:val="28"/>
          <w:szCs w:val="28"/>
        </w:rPr>
        <w:t>. Существовал у них даже особый род стихотворения – «</w:t>
      </w:r>
      <w:proofErr w:type="gramStart"/>
      <w:r w:rsidR="00AB0D97" w:rsidRPr="00E67EFA">
        <w:rPr>
          <w:rFonts w:ascii="Times New Roman" w:hAnsi="Times New Roman" w:cs="Times New Roman"/>
          <w:sz w:val="28"/>
          <w:szCs w:val="28"/>
        </w:rPr>
        <w:t>щитовая</w:t>
      </w:r>
      <w:proofErr w:type="gramEnd"/>
      <w:r w:rsidR="00AB0D97" w:rsidRPr="00E67EFA">
        <w:rPr>
          <w:rFonts w:ascii="Times New Roman" w:hAnsi="Times New Roman" w:cs="Times New Roman"/>
          <w:sz w:val="28"/>
          <w:szCs w:val="28"/>
        </w:rPr>
        <w:t xml:space="preserve"> драпа»: получив в подарок от вождя расписной щит, человек</w:t>
      </w:r>
      <w:r w:rsidR="007C71C1" w:rsidRPr="00E67EFA">
        <w:rPr>
          <w:rFonts w:ascii="Times New Roman" w:hAnsi="Times New Roman" w:cs="Times New Roman"/>
          <w:sz w:val="28"/>
          <w:szCs w:val="28"/>
        </w:rPr>
        <w:t xml:space="preserve"> должен был в стихах описать все, что на нем изображено.</w:t>
      </w:r>
      <w:r w:rsidR="00AC5EA4" w:rsidRPr="00E67EFA">
        <w:rPr>
          <w:rFonts w:ascii="Times New Roman" w:hAnsi="Times New Roman" w:cs="Times New Roman"/>
          <w:sz w:val="28"/>
          <w:szCs w:val="28"/>
        </w:rPr>
        <w:t xml:space="preserve"> (1)</w:t>
      </w:r>
    </w:p>
    <w:p w:rsidR="007C71C1" w:rsidRPr="00E67EFA" w:rsidRDefault="007C71C1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 Фон щита окрашивался в самые разнообразные цвета. Известно, что славяне отдавали предпочтение красному. Памятники литературы рассказывают о «червленых щитах», алевших, «яко заря». Откуда такое пристрастие? Попробуем разобраться.</w:t>
      </w:r>
    </w:p>
    <w:p w:rsidR="00495713" w:rsidRPr="00E67EFA" w:rsidRDefault="00B80A1B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 Мифологическое мышление с давних пор связывало «тревожный» красный цвет с кровью, борьбой, физическим насилием, зачатием, рождением и смертью. Красный </w:t>
      </w:r>
      <w:r w:rsidR="00EF06D8" w:rsidRPr="00E67EFA">
        <w:rPr>
          <w:rFonts w:ascii="Times New Roman" w:hAnsi="Times New Roman" w:cs="Times New Roman"/>
          <w:sz w:val="28"/>
          <w:szCs w:val="28"/>
        </w:rPr>
        <w:t>цвет</w:t>
      </w:r>
      <w:r w:rsidRPr="00E67EFA">
        <w:rPr>
          <w:rFonts w:ascii="Times New Roman" w:hAnsi="Times New Roman" w:cs="Times New Roman"/>
          <w:sz w:val="28"/>
          <w:szCs w:val="28"/>
        </w:rPr>
        <w:t xml:space="preserve">, как и белый, </w:t>
      </w:r>
      <w:r w:rsidR="00EF06D8" w:rsidRPr="00E67EFA">
        <w:rPr>
          <w:rFonts w:ascii="Times New Roman" w:hAnsi="Times New Roman" w:cs="Times New Roman"/>
          <w:sz w:val="28"/>
          <w:szCs w:val="28"/>
        </w:rPr>
        <w:t>входили в основную цветовую триаду (белый, красный, черный).</w:t>
      </w:r>
      <w:r w:rsidR="00862558" w:rsidRPr="00E67EFA">
        <w:rPr>
          <w:rFonts w:ascii="Times New Roman" w:hAnsi="Times New Roman" w:cs="Times New Roman"/>
          <w:sz w:val="28"/>
          <w:szCs w:val="28"/>
        </w:rPr>
        <w:t xml:space="preserve"> </w:t>
      </w:r>
      <w:r w:rsidR="00EF06D8" w:rsidRPr="00E67EFA">
        <w:rPr>
          <w:rFonts w:ascii="Times New Roman" w:hAnsi="Times New Roman" w:cs="Times New Roman"/>
          <w:sz w:val="28"/>
          <w:szCs w:val="28"/>
        </w:rPr>
        <w:t xml:space="preserve">Что означала такая триада? </w:t>
      </w:r>
      <w:r w:rsidR="00862558" w:rsidRPr="00E67EFA">
        <w:rPr>
          <w:rFonts w:ascii="Times New Roman" w:hAnsi="Times New Roman" w:cs="Times New Roman"/>
          <w:sz w:val="28"/>
          <w:szCs w:val="28"/>
        </w:rPr>
        <w:t xml:space="preserve">Ни </w:t>
      </w:r>
      <w:proofErr w:type="gramStart"/>
      <w:r w:rsidR="00862558" w:rsidRPr="00E67EFA">
        <w:rPr>
          <w:rFonts w:ascii="Times New Roman" w:hAnsi="Times New Roman" w:cs="Times New Roman"/>
          <w:sz w:val="28"/>
          <w:szCs w:val="28"/>
        </w:rPr>
        <w:t>больше</w:t>
      </w:r>
      <w:proofErr w:type="gramEnd"/>
      <w:r w:rsidR="00862558" w:rsidRPr="00E67EFA">
        <w:rPr>
          <w:rFonts w:ascii="Times New Roman" w:hAnsi="Times New Roman" w:cs="Times New Roman"/>
          <w:sz w:val="28"/>
          <w:szCs w:val="28"/>
        </w:rPr>
        <w:t xml:space="preserve"> ни меньше – ПРОШЛОЕ, НАСТОЯЩЕЕ и БУДУЩЕЕ. В самом деле: мудрые седины ПРОШЛОГО, живая кровь НАСТОЯЩЕГО, непрогляд</w:t>
      </w:r>
      <w:r w:rsidR="0067679B" w:rsidRPr="00E67EFA">
        <w:rPr>
          <w:rFonts w:ascii="Times New Roman" w:hAnsi="Times New Roman" w:cs="Times New Roman"/>
          <w:sz w:val="28"/>
          <w:szCs w:val="28"/>
        </w:rPr>
        <w:t xml:space="preserve">ная тайна БУДУЩЕГО. У воинов разных народов существовал обычай перед боем окрашивать щиты…  собственной кровью. Кровь считалась </w:t>
      </w:r>
      <w:r w:rsidR="000E4FB5" w:rsidRPr="00E67EFA">
        <w:rPr>
          <w:rFonts w:ascii="Times New Roman" w:hAnsi="Times New Roman" w:cs="Times New Roman"/>
          <w:sz w:val="28"/>
          <w:szCs w:val="28"/>
        </w:rPr>
        <w:t>могущественным лекарством для больных, а также талисманом, способным отвести оружие врага. Мы можем только предположить, что такой обычай мог существовать у славян. (1)</w:t>
      </w:r>
    </w:p>
    <w:p w:rsidR="00495713" w:rsidRPr="00E67EFA" w:rsidRDefault="00C6378D" w:rsidP="00E67EFA">
      <w:pPr>
        <w:ind w:right="42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 Наиболее древними </w:t>
      </w:r>
      <w:proofErr w:type="spellStart"/>
      <w:r w:rsidRPr="00E67EFA">
        <w:rPr>
          <w:rFonts w:ascii="Times New Roman" w:hAnsi="Times New Roman" w:cs="Times New Roman"/>
          <w:sz w:val="28"/>
          <w:szCs w:val="28"/>
        </w:rPr>
        <w:t>обережными</w:t>
      </w:r>
      <w:proofErr w:type="spellEnd"/>
      <w:r w:rsidRPr="00E67EFA">
        <w:rPr>
          <w:rFonts w:ascii="Times New Roman" w:hAnsi="Times New Roman" w:cs="Times New Roman"/>
          <w:sz w:val="28"/>
          <w:szCs w:val="28"/>
        </w:rPr>
        <w:t xml:space="preserve"> символами были узоры, связанные с тремя стихиями, которые поклонялись славяне: символы ЗЕМЛИ, ВОДЫ и ОГНЯ</w:t>
      </w:r>
      <w:r w:rsidR="00CD165B" w:rsidRPr="00E67EFA">
        <w:rPr>
          <w:rFonts w:ascii="Times New Roman" w:hAnsi="Times New Roman" w:cs="Times New Roman"/>
          <w:sz w:val="28"/>
          <w:szCs w:val="28"/>
        </w:rPr>
        <w:t>. Их призывали славяне к себе в охранители и изображали на щитах. Символы ЗЕМЛИ – засеянное поле (ромб, разделенный на четыре части с точками внутри каждой),</w:t>
      </w:r>
      <w:r w:rsidR="002D3C79" w:rsidRPr="00E67EFA">
        <w:rPr>
          <w:rFonts w:ascii="Times New Roman" w:hAnsi="Times New Roman" w:cs="Times New Roman"/>
          <w:sz w:val="28"/>
          <w:szCs w:val="28"/>
        </w:rPr>
        <w:t xml:space="preserve"> знак плодородия (свастика). </w:t>
      </w:r>
      <w:r w:rsidR="00631638" w:rsidRPr="00E67EFA">
        <w:rPr>
          <w:rFonts w:ascii="Times New Roman" w:hAnsi="Times New Roman" w:cs="Times New Roman"/>
          <w:sz w:val="28"/>
          <w:szCs w:val="28"/>
        </w:rPr>
        <w:t xml:space="preserve"> Символ ВОДЫ – хляби небесные (волнистые линии). </w:t>
      </w:r>
      <w:proofErr w:type="gramStart"/>
      <w:r w:rsidR="00631638" w:rsidRPr="00E67EFA">
        <w:rPr>
          <w:rFonts w:ascii="Times New Roman" w:hAnsi="Times New Roman" w:cs="Times New Roman"/>
          <w:sz w:val="28"/>
          <w:szCs w:val="28"/>
        </w:rPr>
        <w:t xml:space="preserve">Символ огня – косой крест (огонь земной), </w:t>
      </w:r>
      <w:proofErr w:type="spellStart"/>
      <w:r w:rsidR="00631638" w:rsidRPr="00E67EFA">
        <w:rPr>
          <w:rFonts w:ascii="Times New Roman" w:hAnsi="Times New Roman" w:cs="Times New Roman"/>
          <w:sz w:val="28"/>
          <w:szCs w:val="28"/>
        </w:rPr>
        <w:t>горомовный</w:t>
      </w:r>
      <w:proofErr w:type="spellEnd"/>
      <w:r w:rsidR="00631638" w:rsidRPr="00E67EFA">
        <w:rPr>
          <w:rFonts w:ascii="Times New Roman" w:hAnsi="Times New Roman" w:cs="Times New Roman"/>
          <w:sz w:val="28"/>
          <w:szCs w:val="28"/>
        </w:rPr>
        <w:t xml:space="preserve"> знак (шести – или </w:t>
      </w:r>
      <w:proofErr w:type="spellStart"/>
      <w:r w:rsidR="00631638" w:rsidRPr="00E67EFA">
        <w:rPr>
          <w:rFonts w:ascii="Times New Roman" w:hAnsi="Times New Roman" w:cs="Times New Roman"/>
          <w:sz w:val="28"/>
          <w:szCs w:val="28"/>
        </w:rPr>
        <w:t>восьмилучевая</w:t>
      </w:r>
      <w:proofErr w:type="spellEnd"/>
      <w:r w:rsidR="00631638" w:rsidRPr="00E67EFA">
        <w:rPr>
          <w:rFonts w:ascii="Times New Roman" w:hAnsi="Times New Roman" w:cs="Times New Roman"/>
          <w:sz w:val="28"/>
          <w:szCs w:val="28"/>
        </w:rPr>
        <w:t xml:space="preserve"> звезда.</w:t>
      </w:r>
      <w:proofErr w:type="gramEnd"/>
      <w:r w:rsidR="002D3C79" w:rsidRPr="00E67EFA">
        <w:rPr>
          <w:rFonts w:ascii="Times New Roman" w:hAnsi="Times New Roman" w:cs="Times New Roman"/>
          <w:sz w:val="28"/>
          <w:szCs w:val="28"/>
        </w:rPr>
        <w:t xml:space="preserve"> Создавая подобные изображения на своих </w:t>
      </w:r>
      <w:proofErr w:type="gramStart"/>
      <w:r w:rsidR="002D3C79" w:rsidRPr="00E67EFA">
        <w:rPr>
          <w:rFonts w:ascii="Times New Roman" w:hAnsi="Times New Roman" w:cs="Times New Roman"/>
          <w:sz w:val="28"/>
          <w:szCs w:val="28"/>
        </w:rPr>
        <w:t>щитах</w:t>
      </w:r>
      <w:proofErr w:type="gramEnd"/>
      <w:r w:rsidR="002D3C79" w:rsidRPr="00E67EFA">
        <w:rPr>
          <w:rFonts w:ascii="Times New Roman" w:hAnsi="Times New Roman" w:cs="Times New Roman"/>
          <w:sz w:val="28"/>
          <w:szCs w:val="28"/>
        </w:rPr>
        <w:t xml:space="preserve"> славяне тем самым ублажали Богов и звали их себе в защитники. А изображения ножей, мечей, топоров служили символом бога Перуна</w:t>
      </w:r>
      <w:r w:rsidR="00A70150" w:rsidRPr="00E67EFA">
        <w:rPr>
          <w:rFonts w:ascii="Times New Roman" w:hAnsi="Times New Roman" w:cs="Times New Roman"/>
          <w:sz w:val="28"/>
          <w:szCs w:val="28"/>
        </w:rPr>
        <w:t xml:space="preserve">, первого защитника любого воина. Кроме этих, основных знаков, языческая символика включает изображение солнца, радуги, фигуры богов, подковы. </w:t>
      </w:r>
    </w:p>
    <w:p w:rsidR="00144992" w:rsidRPr="00E67EFA" w:rsidRDefault="00AF3C7F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 Неизменность языческой символики на протяжении многих столетий говорит о том, что славяне даже после принятия христианства долго сохраняли многие черты исконной религии. Постепенно мифы и значения </w:t>
      </w:r>
      <w:r w:rsidRPr="00E67EFA">
        <w:rPr>
          <w:rFonts w:ascii="Times New Roman" w:hAnsi="Times New Roman" w:cs="Times New Roman"/>
          <w:sz w:val="28"/>
          <w:szCs w:val="28"/>
        </w:rPr>
        <w:lastRenderedPageBreak/>
        <w:t>символов стали забываться, однако осколки язычества дошли до наших дней в народных поверьях, обычаях и традициях.</w:t>
      </w:r>
      <w:r w:rsidR="00AC5EA4" w:rsidRPr="00E67EFA">
        <w:rPr>
          <w:rFonts w:ascii="Times New Roman" w:hAnsi="Times New Roman" w:cs="Times New Roman"/>
          <w:sz w:val="28"/>
          <w:szCs w:val="28"/>
        </w:rPr>
        <w:t>(3</w:t>
      </w:r>
      <w:r w:rsidR="00A70150" w:rsidRPr="00E67EFA">
        <w:rPr>
          <w:rFonts w:ascii="Times New Roman" w:hAnsi="Times New Roman" w:cs="Times New Roman"/>
          <w:sz w:val="28"/>
          <w:szCs w:val="28"/>
        </w:rPr>
        <w:t>)</w:t>
      </w:r>
    </w:p>
    <w:p w:rsidR="00E915B3" w:rsidRPr="00E67EFA" w:rsidRDefault="00BD117B" w:rsidP="00E67EFA">
      <w:pPr>
        <w:pStyle w:val="a3"/>
        <w:numPr>
          <w:ilvl w:val="0"/>
          <w:numId w:val="2"/>
        </w:numPr>
        <w:ind w:right="42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67EFA">
        <w:rPr>
          <w:rFonts w:ascii="Times New Roman" w:hAnsi="Times New Roman" w:cs="Times New Roman"/>
          <w:b/>
          <w:color w:val="FF0000"/>
          <w:sz w:val="28"/>
          <w:szCs w:val="28"/>
        </w:rPr>
        <w:t>ЗНАКОМСТВО С ЧЕКАНКОЙ</w:t>
      </w:r>
    </w:p>
    <w:p w:rsidR="00E915B3" w:rsidRPr="00E67EFA" w:rsidRDefault="00E915B3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   Я узнал, что чеканка  - один из древнейших видов искусства. Чеканкой увлекались многие мастер</w:t>
      </w:r>
      <w:r w:rsidR="00BD117B" w:rsidRPr="00E67EFA">
        <w:rPr>
          <w:rFonts w:ascii="Times New Roman" w:hAnsi="Times New Roman" w:cs="Times New Roman"/>
          <w:sz w:val="28"/>
          <w:szCs w:val="28"/>
        </w:rPr>
        <w:t>а и любители разных народов. Эта</w:t>
      </w:r>
      <w:r w:rsidRPr="00E67EFA">
        <w:rPr>
          <w:rFonts w:ascii="Times New Roman" w:hAnsi="Times New Roman" w:cs="Times New Roman"/>
          <w:sz w:val="28"/>
          <w:szCs w:val="28"/>
        </w:rPr>
        <w:t xml:space="preserve"> техника выполнения произведений декоративно – прикладного, при котором произведения создают из тонкого листового металла, пользуясь специальными инструментами – чеканами.</w:t>
      </w:r>
    </w:p>
    <w:p w:rsidR="00E915B3" w:rsidRPr="00E67EFA" w:rsidRDefault="00E915B3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 Возможности чеканки довольно широки. С ее помощью создают монументальные художественные панно, картины и.т.п. Чеканкой украшают станции метро, общественные и бытовые помещения. Я узнал, что существует несколько методов чеканки, и что необходимо иметь специальные инструменты и материалы. К листовому металлу, предназначенному для чеканки, предъявляют повышенные требования – высокая пластичность металла.</w:t>
      </w:r>
    </w:p>
    <w:p w:rsidR="00E915B3" w:rsidRPr="00E67EFA" w:rsidRDefault="00E915B3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  Самый простой метод чеканки можно рекомендовать начинающим умельцам. Называют его  «методом</w:t>
      </w:r>
      <w:r w:rsidR="00BD117B" w:rsidRPr="00E67EFA">
        <w:rPr>
          <w:rFonts w:ascii="Times New Roman" w:hAnsi="Times New Roman" w:cs="Times New Roman"/>
          <w:sz w:val="28"/>
          <w:szCs w:val="28"/>
        </w:rPr>
        <w:t xml:space="preserve"> скользящей чеканки». При скользящем методе чеканки рабочий инструмент – чекан скользит по листовому металлу</w:t>
      </w:r>
      <w:r w:rsidR="00DE3A40" w:rsidRPr="00E67EFA">
        <w:rPr>
          <w:rFonts w:ascii="Times New Roman" w:hAnsi="Times New Roman" w:cs="Times New Roman"/>
          <w:sz w:val="28"/>
          <w:szCs w:val="28"/>
        </w:rPr>
        <w:t>. При некотором нажиме выдавливают в металле нужный контур.</w:t>
      </w:r>
      <w:r w:rsidR="00D96FF7" w:rsidRPr="00E67EFA">
        <w:rPr>
          <w:rFonts w:ascii="Times New Roman" w:hAnsi="Times New Roman" w:cs="Times New Roman"/>
          <w:sz w:val="28"/>
          <w:szCs w:val="28"/>
        </w:rPr>
        <w:t>(4)</w:t>
      </w:r>
    </w:p>
    <w:p w:rsidR="00B52565" w:rsidRPr="00E67EFA" w:rsidRDefault="00B52565" w:rsidP="00E67EFA">
      <w:pPr>
        <w:ind w:right="424"/>
        <w:jc w:val="center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33500" cy="1333500"/>
            <wp:effectExtent l="19050" t="0" r="0" b="0"/>
            <wp:docPr id="53" name="Рисунок 18" descr="C:\Documents and Settings\Администратор\Рабочий стол\Проект Щиты\все о щитах 2\картинки про щиты\i (3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Администратор\Рабочий стол\Проект Щиты\все о щитах 2\картинки про щиты\i (36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872" cy="1331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A40" w:rsidRPr="00E67EFA" w:rsidRDefault="00951828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Сначала проводят общие, подготовительные операции.</w:t>
      </w:r>
      <w:r w:rsidR="00700F3F" w:rsidRPr="00E67EFA">
        <w:rPr>
          <w:rFonts w:ascii="Times New Roman" w:hAnsi="Times New Roman" w:cs="Times New Roman"/>
          <w:sz w:val="28"/>
          <w:szCs w:val="28"/>
        </w:rPr>
        <w:t xml:space="preserve"> </w:t>
      </w:r>
      <w:r w:rsidRPr="00E67EFA">
        <w:rPr>
          <w:rFonts w:ascii="Times New Roman" w:hAnsi="Times New Roman" w:cs="Times New Roman"/>
          <w:sz w:val="28"/>
          <w:szCs w:val="28"/>
        </w:rPr>
        <w:t>На листовой металл</w:t>
      </w:r>
      <w:r w:rsidR="00FB12E2" w:rsidRPr="00E67EFA">
        <w:rPr>
          <w:rFonts w:ascii="Times New Roman" w:hAnsi="Times New Roman" w:cs="Times New Roman"/>
          <w:sz w:val="28"/>
          <w:szCs w:val="28"/>
        </w:rPr>
        <w:t xml:space="preserve"> </w:t>
      </w:r>
      <w:r w:rsidRPr="00E67EFA">
        <w:rPr>
          <w:rFonts w:ascii="Times New Roman" w:hAnsi="Times New Roman" w:cs="Times New Roman"/>
          <w:sz w:val="28"/>
          <w:szCs w:val="28"/>
        </w:rPr>
        <w:t>(заготовку, вырезанную с небольшим припуском, очищенную и отполированную) наносят рисунок. Если рисунок тематический, то его переносят с помощью копировальной бумаги или, если это возможно, рисуют мя</w:t>
      </w:r>
      <w:r w:rsidR="00700F3F" w:rsidRPr="00E67EFA">
        <w:rPr>
          <w:rFonts w:ascii="Times New Roman" w:hAnsi="Times New Roman" w:cs="Times New Roman"/>
          <w:sz w:val="28"/>
          <w:szCs w:val="28"/>
        </w:rPr>
        <w:t xml:space="preserve">гким карандашом </w:t>
      </w:r>
      <w:r w:rsidRPr="00E67EFA">
        <w:rPr>
          <w:rFonts w:ascii="Times New Roman" w:hAnsi="Times New Roman" w:cs="Times New Roman"/>
          <w:sz w:val="28"/>
          <w:szCs w:val="28"/>
        </w:rPr>
        <w:t xml:space="preserve">на металле. </w:t>
      </w:r>
      <w:r w:rsidR="00700F3F" w:rsidRPr="00E67EFA">
        <w:rPr>
          <w:rFonts w:ascii="Times New Roman" w:hAnsi="Times New Roman" w:cs="Times New Roman"/>
          <w:sz w:val="28"/>
          <w:szCs w:val="28"/>
        </w:rPr>
        <w:t xml:space="preserve"> Если рисунок представляет собой орнаментальную композицию, то делают разметку. При разметке проводят карандашом по линейке все прямые линии и отправные точки.</w:t>
      </w:r>
      <w:r w:rsidR="007F3845" w:rsidRPr="00E67EFA">
        <w:rPr>
          <w:rFonts w:ascii="Times New Roman" w:hAnsi="Times New Roman" w:cs="Times New Roman"/>
          <w:sz w:val="28"/>
          <w:szCs w:val="28"/>
        </w:rPr>
        <w:t>(</w:t>
      </w:r>
      <w:r w:rsidR="00D96FF7" w:rsidRPr="00E67EFA">
        <w:rPr>
          <w:rFonts w:ascii="Times New Roman" w:hAnsi="Times New Roman" w:cs="Times New Roman"/>
          <w:sz w:val="28"/>
          <w:szCs w:val="28"/>
        </w:rPr>
        <w:t>)</w:t>
      </w:r>
    </w:p>
    <w:p w:rsidR="00B52565" w:rsidRPr="00E67EFA" w:rsidRDefault="00B52565" w:rsidP="00E67EFA">
      <w:pPr>
        <w:ind w:right="424"/>
        <w:jc w:val="center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371600" cy="1230085"/>
            <wp:effectExtent l="19050" t="0" r="0" b="0"/>
            <wp:docPr id="55" name="Рисунок 20" descr="C:\Documents and Settings\Администратор\Рабочий стол\Проект Щиты\все о щитах 2\картинки 2\i (5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Администратор\Рабочий стол\Проект Щиты\все о щитах 2\картинки 2\i (59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461" cy="1232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A40" w:rsidRPr="00E67EFA" w:rsidRDefault="00DE3A40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 Выпуклые части рисунка прорабатывают, начиная с середины, наиболее крупными чеканами</w:t>
      </w:r>
      <w:r w:rsidR="00700F3F" w:rsidRPr="00E67EFA">
        <w:rPr>
          <w:rFonts w:ascii="Times New Roman" w:hAnsi="Times New Roman" w:cs="Times New Roman"/>
          <w:sz w:val="28"/>
          <w:szCs w:val="28"/>
        </w:rPr>
        <w:t>. Чекан при этом располагают под прямым углом</w:t>
      </w:r>
      <w:r w:rsidR="009867B3" w:rsidRPr="00E67EFA">
        <w:rPr>
          <w:rFonts w:ascii="Times New Roman" w:hAnsi="Times New Roman" w:cs="Times New Roman"/>
          <w:sz w:val="28"/>
          <w:szCs w:val="28"/>
        </w:rPr>
        <w:t xml:space="preserve"> к листу и с нажимом начинают тереть его. При этом за счет пластичности листового металла он начинает деформироваться – появляется вогнутость. Эту вогнутость создают по всему контуру рисунка. По краям рисунка используют скользящие чеканы меньшего диаметра. По мере проявл</w:t>
      </w:r>
      <w:r w:rsidR="00E0228D" w:rsidRPr="00E67EFA">
        <w:rPr>
          <w:rFonts w:ascii="Times New Roman" w:hAnsi="Times New Roman" w:cs="Times New Roman"/>
          <w:sz w:val="28"/>
          <w:szCs w:val="28"/>
        </w:rPr>
        <w:t>ения рисунка его переворачивают</w:t>
      </w:r>
      <w:r w:rsidR="000A3EEB" w:rsidRPr="00E67EFA">
        <w:rPr>
          <w:rFonts w:ascii="Times New Roman" w:hAnsi="Times New Roman" w:cs="Times New Roman"/>
          <w:sz w:val="28"/>
          <w:szCs w:val="28"/>
        </w:rPr>
        <w:t xml:space="preserve">, </w:t>
      </w:r>
      <w:r w:rsidR="009867B3" w:rsidRPr="00E67EFA">
        <w:rPr>
          <w:rFonts w:ascii="Times New Roman" w:hAnsi="Times New Roman" w:cs="Times New Roman"/>
          <w:sz w:val="28"/>
          <w:szCs w:val="28"/>
        </w:rPr>
        <w:t xml:space="preserve">и контуры </w:t>
      </w:r>
      <w:r w:rsidR="00DE3DDF" w:rsidRPr="00E67EFA">
        <w:rPr>
          <w:rFonts w:ascii="Times New Roman" w:hAnsi="Times New Roman" w:cs="Times New Roman"/>
          <w:sz w:val="28"/>
          <w:szCs w:val="28"/>
        </w:rPr>
        <w:t>подправляют скользящими проходами утюжком</w:t>
      </w:r>
      <w:r w:rsidR="009867B3" w:rsidRPr="00E67EFA">
        <w:rPr>
          <w:rFonts w:ascii="Times New Roman" w:hAnsi="Times New Roman" w:cs="Times New Roman"/>
          <w:sz w:val="28"/>
          <w:szCs w:val="28"/>
        </w:rPr>
        <w:t>.</w:t>
      </w:r>
    </w:p>
    <w:p w:rsidR="000A3EEB" w:rsidRPr="00E67EFA" w:rsidRDefault="000A3EEB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 Если хотите, чтобы задуманный рисунок имел глубокий рельеф, то заготовку за время работы отжечь два – три раза. При отжиге снимается все напряжение</w:t>
      </w:r>
      <w:r w:rsidR="00E0228D" w:rsidRPr="00E67EFA">
        <w:rPr>
          <w:rFonts w:ascii="Times New Roman" w:hAnsi="Times New Roman" w:cs="Times New Roman"/>
          <w:sz w:val="28"/>
          <w:szCs w:val="28"/>
        </w:rPr>
        <w:t>,</w:t>
      </w:r>
      <w:r w:rsidRPr="00E67EFA">
        <w:rPr>
          <w:rFonts w:ascii="Times New Roman" w:hAnsi="Times New Roman" w:cs="Times New Roman"/>
          <w:sz w:val="28"/>
          <w:szCs w:val="28"/>
        </w:rPr>
        <w:t xml:space="preserve"> и металл опять становится пластичным. Выпуклая часть готова. Приступают к проработке деталей. Инст</w:t>
      </w:r>
      <w:r w:rsidR="00DE3DDF" w:rsidRPr="00E67EFA">
        <w:rPr>
          <w:rFonts w:ascii="Times New Roman" w:hAnsi="Times New Roman" w:cs="Times New Roman"/>
          <w:sz w:val="28"/>
          <w:szCs w:val="28"/>
        </w:rPr>
        <w:t>р</w:t>
      </w:r>
      <w:r w:rsidRPr="00E67EFA">
        <w:rPr>
          <w:rFonts w:ascii="Times New Roman" w:hAnsi="Times New Roman" w:cs="Times New Roman"/>
          <w:sz w:val="28"/>
          <w:szCs w:val="28"/>
        </w:rPr>
        <w:t>ументом здесь служат</w:t>
      </w:r>
      <w:r w:rsidR="00E0228D" w:rsidRPr="00E67EFA">
        <w:rPr>
          <w:rFonts w:ascii="Times New Roman" w:hAnsi="Times New Roman" w:cs="Times New Roman"/>
          <w:sz w:val="28"/>
          <w:szCs w:val="28"/>
        </w:rPr>
        <w:t xml:space="preserve"> утюжки с разной шириной рабочей части</w:t>
      </w:r>
      <w:r w:rsidR="00DE3DDF" w:rsidRPr="00E67EFA">
        <w:rPr>
          <w:rFonts w:ascii="Times New Roman" w:hAnsi="Times New Roman" w:cs="Times New Roman"/>
          <w:sz w:val="28"/>
          <w:szCs w:val="28"/>
        </w:rPr>
        <w:t xml:space="preserve">. Детали рисунка чеканят </w:t>
      </w:r>
      <w:r w:rsidR="00E0228D" w:rsidRPr="00E67EFA">
        <w:rPr>
          <w:rFonts w:ascii="Times New Roman" w:hAnsi="Times New Roman" w:cs="Times New Roman"/>
          <w:sz w:val="28"/>
          <w:szCs w:val="28"/>
        </w:rPr>
        <w:t xml:space="preserve"> </w:t>
      </w:r>
      <w:r w:rsidR="00DE3DDF" w:rsidRPr="00E67EFA">
        <w:rPr>
          <w:rFonts w:ascii="Times New Roman" w:hAnsi="Times New Roman" w:cs="Times New Roman"/>
          <w:sz w:val="28"/>
          <w:szCs w:val="28"/>
        </w:rPr>
        <w:t>с двух сторон.</w:t>
      </w:r>
      <w:r w:rsidR="00D96FF7" w:rsidRPr="00E67EFA">
        <w:rPr>
          <w:rFonts w:ascii="Times New Roman" w:hAnsi="Times New Roman" w:cs="Times New Roman"/>
          <w:sz w:val="28"/>
          <w:szCs w:val="28"/>
        </w:rPr>
        <w:t>(4)</w:t>
      </w:r>
    </w:p>
    <w:p w:rsidR="00E0228D" w:rsidRPr="00E67EFA" w:rsidRDefault="00E0228D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>Утюжками работают так же, как и чеканами, то есть они скользят по металлу с некоторым нажимом.</w:t>
      </w:r>
      <w:r w:rsidR="00AD154E" w:rsidRPr="00E67E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154E" w:rsidRPr="00E67EFA" w:rsidRDefault="00AD154E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 Основной рисунок окончен. Теперь приступают к его отделке (оформлению). Значение отделки в создании красивого произведения велико. Здесь соблюдают определенную закономерность: оформление должно дополнять, а не подавлять рисунок.</w:t>
      </w:r>
    </w:p>
    <w:p w:rsidR="00FB12E2" w:rsidRPr="00E67EFA" w:rsidRDefault="00FB12E2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И, наконец, второй метод – классический. При этом методе работают только чеканами</w:t>
      </w:r>
      <w:r w:rsidR="00BC72D6" w:rsidRPr="00E67EFA">
        <w:rPr>
          <w:rFonts w:ascii="Times New Roman" w:hAnsi="Times New Roman" w:cs="Times New Roman"/>
          <w:sz w:val="28"/>
          <w:szCs w:val="28"/>
        </w:rPr>
        <w:t xml:space="preserve"> и молотками специальной формы.</w:t>
      </w:r>
      <w:r w:rsidRPr="00E67EFA">
        <w:rPr>
          <w:rFonts w:ascii="Times New Roman" w:hAnsi="Times New Roman" w:cs="Times New Roman"/>
          <w:sz w:val="28"/>
          <w:szCs w:val="28"/>
        </w:rPr>
        <w:t xml:space="preserve"> Чеканы представляют собой</w:t>
      </w:r>
      <w:r w:rsidR="004D0D2B" w:rsidRPr="00E67EFA">
        <w:rPr>
          <w:rFonts w:ascii="Times New Roman" w:hAnsi="Times New Roman" w:cs="Times New Roman"/>
          <w:sz w:val="28"/>
          <w:szCs w:val="28"/>
        </w:rPr>
        <w:t xml:space="preserve"> образки стального прутка или точечные цилиндры, имеющие обработанную рабочую часть.  Их применяют в основном для проработки мелких деталей рисунка, создания фона и оформления. Считают, что средний набор чеканщика насчитывает более трех – четырех десятков различных инструментов.</w:t>
      </w:r>
    </w:p>
    <w:p w:rsidR="00602DA8" w:rsidRPr="00E67EFA" w:rsidRDefault="00602DA8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 Накаткой (закрепленной в специальной ручке) с нажимом проводят по листовому металлу, лежащему на соответствующей подкладке. В </w:t>
      </w:r>
      <w:r w:rsidRPr="00E67EFA">
        <w:rPr>
          <w:rFonts w:ascii="Times New Roman" w:hAnsi="Times New Roman" w:cs="Times New Roman"/>
          <w:sz w:val="28"/>
          <w:szCs w:val="28"/>
        </w:rPr>
        <w:lastRenderedPageBreak/>
        <w:t>зависимости от рисунка на самой накатке на металле получают ряд точек</w:t>
      </w:r>
      <w:r w:rsidR="00BC72D6" w:rsidRPr="00E67EFA">
        <w:rPr>
          <w:rFonts w:ascii="Times New Roman" w:hAnsi="Times New Roman" w:cs="Times New Roman"/>
          <w:sz w:val="28"/>
          <w:szCs w:val="28"/>
        </w:rPr>
        <w:t xml:space="preserve"> (черточек, крестиков, круж</w:t>
      </w:r>
      <w:r w:rsidRPr="00E67EFA">
        <w:rPr>
          <w:rFonts w:ascii="Times New Roman" w:hAnsi="Times New Roman" w:cs="Times New Roman"/>
          <w:sz w:val="28"/>
          <w:szCs w:val="28"/>
        </w:rPr>
        <w:t>ков).</w:t>
      </w:r>
    </w:p>
    <w:p w:rsidR="00B52565" w:rsidRPr="00E67EFA" w:rsidRDefault="00B52565" w:rsidP="00E67EFA">
      <w:pPr>
        <w:ind w:right="424"/>
        <w:jc w:val="center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40000" cy="1435100"/>
            <wp:effectExtent l="19050" t="0" r="0" b="0"/>
            <wp:docPr id="54" name="Рисунок 19" descr="C:\Documents and Settings\Администратор\Рабочий стол\Проект Щиты\все о щитах 2\картинки про щиты\i (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Администратор\Рабочий стол\Проект Щиты\все о щитах 2\картинки про щиты\i (32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2D6" w:rsidRPr="00E67EFA" w:rsidRDefault="00BC72D6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При создании выпуклого рисунка используют более крупные накатки закругленной формы без рисунка. Ими</w:t>
      </w:r>
      <w:r w:rsidR="00A443E8" w:rsidRPr="00E67EFA">
        <w:rPr>
          <w:rFonts w:ascii="Times New Roman" w:hAnsi="Times New Roman" w:cs="Times New Roman"/>
          <w:sz w:val="28"/>
          <w:szCs w:val="28"/>
        </w:rPr>
        <w:t xml:space="preserve"> работают примерно так же, как и при методе скользящего чекана. Особенно эффективно использование накаток при обработке краев контура рисунка. При этом крупными накатками обрабатывают</w:t>
      </w:r>
      <w:r w:rsidR="00814DA8" w:rsidRPr="00E67EFA">
        <w:rPr>
          <w:rFonts w:ascii="Times New Roman" w:hAnsi="Times New Roman" w:cs="Times New Roman"/>
          <w:sz w:val="28"/>
          <w:szCs w:val="28"/>
        </w:rPr>
        <w:t xml:space="preserve"> выпуклый контур изнутри, а чечевицеобразной накаткой отделывают край контура снаружи.</w:t>
      </w:r>
    </w:p>
    <w:p w:rsidR="00CA6D9C" w:rsidRPr="00E67EFA" w:rsidRDefault="00464098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Применяя линейку и несколько различных накаток, можно сде</w:t>
      </w:r>
      <w:r w:rsidR="00D96FF7" w:rsidRPr="00E67EFA">
        <w:rPr>
          <w:rFonts w:ascii="Times New Roman" w:hAnsi="Times New Roman" w:cs="Times New Roman"/>
          <w:sz w:val="28"/>
          <w:szCs w:val="28"/>
        </w:rPr>
        <w:t>лать четкую и красивую рамку. (4</w:t>
      </w:r>
      <w:r w:rsidRPr="00E67EFA">
        <w:rPr>
          <w:rFonts w:ascii="Times New Roman" w:hAnsi="Times New Roman" w:cs="Times New Roman"/>
          <w:sz w:val="28"/>
          <w:szCs w:val="28"/>
        </w:rPr>
        <w:t>)</w:t>
      </w:r>
    </w:p>
    <w:p w:rsidR="00CA6D9C" w:rsidRPr="00E67EFA" w:rsidRDefault="00CA6D9C" w:rsidP="00E67EFA">
      <w:pPr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7EFA">
        <w:rPr>
          <w:rFonts w:ascii="Times New Roman" w:hAnsi="Times New Roman" w:cs="Times New Roman"/>
          <w:b/>
          <w:sz w:val="28"/>
          <w:szCs w:val="28"/>
        </w:rPr>
        <w:t>Инструменты  для чеканки</w:t>
      </w:r>
    </w:p>
    <w:p w:rsidR="00B52565" w:rsidRPr="00E67EFA" w:rsidRDefault="00CA6D9C" w:rsidP="00E67EFA">
      <w:pPr>
        <w:ind w:right="424"/>
        <w:jc w:val="center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14434" cy="3381375"/>
            <wp:effectExtent l="19050" t="0" r="166" b="0"/>
            <wp:docPr id="1" name="Рисунок 3" descr="чек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еканка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464" cy="3380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B80" w:rsidRPr="00E67EFA" w:rsidRDefault="00CA6D9C" w:rsidP="00E67EFA">
      <w:pPr>
        <w:pStyle w:val="a3"/>
        <w:numPr>
          <w:ilvl w:val="0"/>
          <w:numId w:val="2"/>
        </w:numPr>
        <w:ind w:right="42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67EFA">
        <w:rPr>
          <w:rFonts w:ascii="Times New Roman" w:hAnsi="Times New Roman" w:cs="Times New Roman"/>
          <w:b/>
          <w:color w:val="FF0000"/>
          <w:sz w:val="28"/>
          <w:szCs w:val="28"/>
        </w:rPr>
        <w:t>РАЗРАБОТКА И АНАЛИЗ ВАРИАНТОВ МАКЕТА</w:t>
      </w:r>
    </w:p>
    <w:tbl>
      <w:tblPr>
        <w:tblStyle w:val="aa"/>
        <w:tblW w:w="0" w:type="auto"/>
        <w:tblLook w:val="04A0"/>
      </w:tblPr>
      <w:tblGrid>
        <w:gridCol w:w="908"/>
        <w:gridCol w:w="4120"/>
        <w:gridCol w:w="4543"/>
      </w:tblGrid>
      <w:tr w:rsidR="00612A4E" w:rsidRPr="00E67EFA" w:rsidTr="00E535E1">
        <w:tc>
          <w:tcPr>
            <w:tcW w:w="675" w:type="dxa"/>
          </w:tcPr>
          <w:p w:rsidR="00612A4E" w:rsidRPr="00E67EFA" w:rsidRDefault="006C1C4F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612A4E" w:rsidRPr="00E67EFA" w:rsidRDefault="006C1C4F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Варианты щитов</w:t>
            </w:r>
          </w:p>
        </w:tc>
        <w:tc>
          <w:tcPr>
            <w:tcW w:w="5068" w:type="dxa"/>
          </w:tcPr>
          <w:p w:rsidR="00612A4E" w:rsidRPr="00E67EFA" w:rsidRDefault="006C1C4F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 w:rsidR="00780EC8"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 вариантов</w:t>
            </w:r>
          </w:p>
        </w:tc>
      </w:tr>
      <w:tr w:rsidR="00612A4E" w:rsidRPr="00E67EFA" w:rsidTr="00E535E1">
        <w:tc>
          <w:tcPr>
            <w:tcW w:w="675" w:type="dxa"/>
          </w:tcPr>
          <w:p w:rsidR="00612A4E" w:rsidRPr="00E67EFA" w:rsidRDefault="006C1C4F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828" w:type="dxa"/>
          </w:tcPr>
          <w:p w:rsidR="00612A4E" w:rsidRPr="00E67EFA" w:rsidRDefault="006C1C4F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38325" cy="2596633"/>
                  <wp:effectExtent l="19050" t="0" r="9525" b="0"/>
                  <wp:docPr id="7" name="Рисунок 1" descr="C:\Documents and Settings\Администратор\Рабочий стол\Проект Щиты\все о щитах 2\картинки про щиты\i (2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Администратор\Рабочий стол\Проект Щиты\все о щитах 2\картинки про щиты\i (2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867" cy="26044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1C4F" w:rsidRPr="00E67EFA" w:rsidRDefault="006C1C4F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612A4E" w:rsidRPr="00E67EFA" w:rsidRDefault="006C1C4F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  Независимо от эпохи, славянских воинов чаще всего изображают с миндалевидными щитами, полагая это, видимо, характерной  национальной чертой русского воинства.  </w:t>
            </w:r>
          </w:p>
          <w:p w:rsidR="00011EBD" w:rsidRPr="00E67EFA" w:rsidRDefault="00011EBD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 Иногда пишут, что подобная форма – исконна и предназначена для пешего боя, круглые же щиты применялись, мол, конниками.</w:t>
            </w:r>
          </w:p>
          <w:p w:rsidR="00011EBD" w:rsidRPr="00E67EFA" w:rsidRDefault="00B12D3B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Историки утверждают, что господствующие на Руси миндалевидные щиты были по форме не норманнскими, а общеевропейскими.</w:t>
            </w:r>
          </w:p>
        </w:tc>
      </w:tr>
      <w:tr w:rsidR="00612A4E" w:rsidRPr="00E67EFA" w:rsidTr="00E535E1">
        <w:tc>
          <w:tcPr>
            <w:tcW w:w="675" w:type="dxa"/>
          </w:tcPr>
          <w:p w:rsidR="00612A4E" w:rsidRPr="00E67EFA" w:rsidRDefault="006C1C4F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612A4E" w:rsidRPr="00E67EFA" w:rsidRDefault="006C1C4F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38325" cy="1822200"/>
                  <wp:effectExtent l="19050" t="0" r="9525" b="0"/>
                  <wp:docPr id="8" name="Рисунок 2" descr="C:\Documents and Settings\Администратор\Рабочий стол\Проект Щиты\все о щитах 2\картинки 2\i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Администратор\Рабочий стол\Проект Щиты\все о щитах 2\картинки 2\i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08" cy="18228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1C4F" w:rsidRPr="00E67EFA" w:rsidRDefault="006C1C4F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612A4E" w:rsidRPr="00E67EFA" w:rsidRDefault="00B12D3B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В Древней Руси щит был престижным предметом вооружения профессионального воина. Источники </w:t>
            </w:r>
            <w:r w:rsidRPr="00E67E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E67E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XIII</w:t>
            </w: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 веков упоминают его на третьем месте, сразу после меча и копья. Вспомним, что, по некоторым версиям языческого осмысления устройства Вселенной, само Солнце представляло собой огненно – золотой сверкающий</w:t>
            </w:r>
            <w:r w:rsidR="00E535E1"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 щит. </w:t>
            </w:r>
          </w:p>
        </w:tc>
      </w:tr>
      <w:tr w:rsidR="00D96B77" w:rsidRPr="00E67EFA" w:rsidTr="00D96B77">
        <w:tc>
          <w:tcPr>
            <w:tcW w:w="675" w:type="dxa"/>
          </w:tcPr>
          <w:p w:rsidR="00D96B77" w:rsidRPr="00E67EFA" w:rsidRDefault="00D96B77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D96B77" w:rsidRPr="00E67EFA" w:rsidRDefault="00780EC8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790700" cy="1790700"/>
                  <wp:effectExtent l="19050" t="0" r="0" b="0"/>
                  <wp:docPr id="11" name="Рисунок 4" descr="C:\Documents and Settings\Администратор\Рабочий стол\Проект Щиты\все о щитах 2\картинки про щиты\i (3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Администратор\Рабочий стол\Проект Щиты\все о щитах 2\картинки про щиты\i (3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722" cy="17887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D96B77" w:rsidRPr="00E67EFA" w:rsidRDefault="00780EC8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Данные раскопок свидетельствуют, что в </w:t>
            </w:r>
            <w:r w:rsidRPr="00E67E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E67E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 веках щиты у славян, как и у их соседей, были круглые, примерно метр в поперечнике. Слой, за слоем снимая землю, укрывшую древние погребения, ученные находят заклепки и иные металлические детали, на которых еще сохранились частицы истлевшей кожи и дерева. Эти детали позволили установить, что древнейшие круглые щиты были плоскими. </w:t>
            </w:r>
          </w:p>
        </w:tc>
      </w:tr>
      <w:tr w:rsidR="00D96B77" w:rsidRPr="00E67EFA" w:rsidTr="00D96B77">
        <w:tc>
          <w:tcPr>
            <w:tcW w:w="675" w:type="dxa"/>
          </w:tcPr>
          <w:p w:rsidR="00D96B77" w:rsidRPr="00E67EFA" w:rsidRDefault="00D96B77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828" w:type="dxa"/>
          </w:tcPr>
          <w:p w:rsidR="00D96B77" w:rsidRPr="00E67EFA" w:rsidRDefault="00BD2232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52650" cy="2010326"/>
                  <wp:effectExtent l="19050" t="0" r="0" b="0"/>
                  <wp:docPr id="6" name="Рисунок 2" descr="C:\Documents and Settings\Администратор\Рабочий стол\Проект Щиты\все о щитах 2\картинки про щиты\i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Администратор\Рабочий стол\Проект Щиты\все о щитах 2\картинки про щиты\i 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20103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051E" w:rsidRPr="00E67EFA" w:rsidRDefault="0028051E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D96B77" w:rsidRPr="00E67EFA" w:rsidRDefault="00EF0335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ГРОМОВИК – славянский религиозный Небесный символ бога Индры, охраняющего древнюю небесную мудрость богов (древние Веды).</w:t>
            </w:r>
          </w:p>
        </w:tc>
      </w:tr>
      <w:tr w:rsidR="00BD2232" w:rsidRPr="00E67EFA" w:rsidTr="00780EC8">
        <w:tc>
          <w:tcPr>
            <w:tcW w:w="675" w:type="dxa"/>
          </w:tcPr>
          <w:p w:rsidR="00BD2232" w:rsidRPr="00E67EFA" w:rsidRDefault="00BD2232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BD2232" w:rsidRPr="00E67EFA" w:rsidRDefault="00EF0335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88671" cy="2311400"/>
                  <wp:effectExtent l="19050" t="0" r="2079" b="0"/>
                  <wp:docPr id="9" name="Рисунок 1" descr="C:\Documents and Settings\Администратор\Рабочий стол\Проект Щиты\все о щитах 2\картинки 2\i (29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Администратор\Рабочий стол\Проект Щиты\все о щитах 2\картинки 2\i (29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671" cy="2311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BD2232" w:rsidRPr="00E67EFA" w:rsidRDefault="00BF1288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Руны Перуна – бога </w:t>
            </w:r>
            <w:proofErr w:type="gramStart"/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–г</w:t>
            </w:r>
            <w:proofErr w:type="gramEnd"/>
            <w:r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ромовержца, защищающего миры богов и людей от наступления сил Хаоса. Символизирует мощь и жизненную силу. Руна может означать появление могучих, но тяжелых сил. Символизирует личное могущество, но </w:t>
            </w:r>
            <w:proofErr w:type="gramStart"/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могущество</w:t>
            </w:r>
            <w:proofErr w:type="gramEnd"/>
            <w:r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 не отягощенное мудростью</w:t>
            </w:r>
            <w:r w:rsidR="00FC16B6" w:rsidRPr="00E67E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D2232" w:rsidRPr="00E67EFA" w:rsidTr="00780EC8">
        <w:tc>
          <w:tcPr>
            <w:tcW w:w="675" w:type="dxa"/>
          </w:tcPr>
          <w:p w:rsidR="00BD2232" w:rsidRPr="00E67EFA" w:rsidRDefault="00EF0335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BD2232" w:rsidRPr="00E67EFA" w:rsidRDefault="00FC16B6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88845" cy="2044128"/>
                  <wp:effectExtent l="19050" t="0" r="1905" b="0"/>
                  <wp:docPr id="10" name="Рисунок 3" descr="C:\Documents and Settings\Администратор\Рабочий стол\Проект Щиты\все о щитах 2\картинки 2\i (2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Администратор\Рабочий стол\Проект Щиты\все о щитах 2\картинки 2\i (2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845" cy="20441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051E" w:rsidRPr="00E67EFA" w:rsidRDefault="0028051E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BD2232" w:rsidRPr="00E67EFA" w:rsidRDefault="00FC16B6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ВАЛЬКИРИЯ – славянский религиозный символ – древний оберег, охраняющий Мудрость, Справедливость, Благородство и Честь. Валькирия особо почитаема у воинов, защищающих Родную землю, свой Древний Род и Веру</w:t>
            </w:r>
            <w:r w:rsidR="00780EC8" w:rsidRPr="00E67E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E4BB8" w:rsidRPr="00E67EFA" w:rsidTr="00BE4BB8">
        <w:tc>
          <w:tcPr>
            <w:tcW w:w="675" w:type="dxa"/>
          </w:tcPr>
          <w:p w:rsidR="00BE4BB8" w:rsidRPr="00E67EFA" w:rsidRDefault="00BE4BB8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:rsidR="006D485C" w:rsidRPr="00E67EFA" w:rsidRDefault="006D485C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95250" distB="95250" distL="95250" distR="95250" simplePos="0" relativeHeight="251661312" behindDoc="0" locked="0" layoutInCell="1" allowOverlap="0">
                  <wp:simplePos x="0" y="0"/>
                  <wp:positionH relativeFrom="column">
                    <wp:posOffset>288290</wp:posOffset>
                  </wp:positionH>
                  <wp:positionV relativeFrom="line">
                    <wp:posOffset>162560</wp:posOffset>
                  </wp:positionV>
                  <wp:extent cx="2012950" cy="1587500"/>
                  <wp:effectExtent l="19050" t="0" r="6350" b="0"/>
                  <wp:wrapSquare wrapText="bothSides"/>
                  <wp:docPr id="23" name="Рисунок 6" descr="Символы вод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Символы вод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0" cy="158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68" w:type="dxa"/>
          </w:tcPr>
          <w:p w:rsidR="00BE4BB8" w:rsidRPr="00E67EFA" w:rsidRDefault="006D485C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t>Славяне-язычники общались с миром на языке оберегов – предметов, украшений, узоров, которые люди носили с собой и защищали ими свое жилище. </w:t>
            </w:r>
            <w:r w:rsidRPr="00E67EFA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br/>
            </w:r>
            <w:r w:rsidRPr="00E67EFA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br/>
            </w:r>
          </w:p>
        </w:tc>
      </w:tr>
    </w:tbl>
    <w:p w:rsidR="00175A14" w:rsidRPr="00E67EFA" w:rsidRDefault="00175A14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28051E" w:rsidRPr="00E67EFA" w:rsidRDefault="0028051E" w:rsidP="00E67EFA">
      <w:pPr>
        <w:ind w:right="42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67EFA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6.ВЫБОР</w:t>
      </w:r>
      <w:r w:rsidR="00F95FE5" w:rsidRPr="00E67EF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F828DC" w:rsidRPr="00E67EFA">
        <w:rPr>
          <w:rFonts w:ascii="Times New Roman" w:hAnsi="Times New Roman" w:cs="Times New Roman"/>
          <w:b/>
          <w:color w:val="FF0000"/>
          <w:sz w:val="28"/>
          <w:szCs w:val="28"/>
        </w:rPr>
        <w:t>ИНСТУМЕНТОВ,</w:t>
      </w:r>
      <w:r w:rsidRPr="00E67EF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МАТЕРИАЛОВ</w:t>
      </w:r>
      <w:r w:rsidR="00F828DC" w:rsidRPr="00E67EF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 ПРИСПОСОБЛЕНИЙ</w:t>
      </w:r>
    </w:p>
    <w:p w:rsidR="0037601C" w:rsidRPr="00E67EFA" w:rsidRDefault="00780EC8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Было решено, я выбрал для своего </w:t>
      </w:r>
      <w:r w:rsidR="0037601C" w:rsidRPr="00E67EFA">
        <w:rPr>
          <w:rFonts w:ascii="Times New Roman" w:hAnsi="Times New Roman" w:cs="Times New Roman"/>
          <w:sz w:val="28"/>
          <w:szCs w:val="28"/>
        </w:rPr>
        <w:t xml:space="preserve">творческого проекта изготовление </w:t>
      </w:r>
      <w:r w:rsidR="00D96B77" w:rsidRPr="00E67EFA">
        <w:rPr>
          <w:rFonts w:ascii="Times New Roman" w:hAnsi="Times New Roman" w:cs="Times New Roman"/>
          <w:sz w:val="28"/>
          <w:szCs w:val="28"/>
        </w:rPr>
        <w:t>макета</w:t>
      </w:r>
      <w:r w:rsidR="00155FCD" w:rsidRPr="00E67EFA">
        <w:rPr>
          <w:rFonts w:ascii="Times New Roman" w:hAnsi="Times New Roman" w:cs="Times New Roman"/>
          <w:sz w:val="28"/>
          <w:szCs w:val="28"/>
        </w:rPr>
        <w:t xml:space="preserve"> -</w:t>
      </w:r>
      <w:r w:rsidR="00D96B77" w:rsidRPr="00E67EFA">
        <w:rPr>
          <w:rFonts w:ascii="Times New Roman" w:hAnsi="Times New Roman" w:cs="Times New Roman"/>
          <w:sz w:val="28"/>
          <w:szCs w:val="28"/>
        </w:rPr>
        <w:t xml:space="preserve"> </w:t>
      </w:r>
      <w:r w:rsidR="00D96B77" w:rsidRPr="00E67EFA">
        <w:rPr>
          <w:rFonts w:ascii="Times New Roman" w:hAnsi="Times New Roman" w:cs="Times New Roman"/>
          <w:b/>
          <w:sz w:val="28"/>
          <w:szCs w:val="28"/>
        </w:rPr>
        <w:t>славянский щит круглой формы с элементами чеканки</w:t>
      </w:r>
      <w:r w:rsidR="002963A5" w:rsidRPr="00E67EFA">
        <w:rPr>
          <w:rFonts w:ascii="Times New Roman" w:hAnsi="Times New Roman" w:cs="Times New Roman"/>
          <w:b/>
          <w:sz w:val="28"/>
          <w:szCs w:val="28"/>
        </w:rPr>
        <w:t xml:space="preserve"> символов</w:t>
      </w:r>
      <w:r w:rsidR="00710AA9" w:rsidRPr="00E67EFA">
        <w:rPr>
          <w:rFonts w:ascii="Times New Roman" w:hAnsi="Times New Roman" w:cs="Times New Roman"/>
          <w:b/>
          <w:sz w:val="28"/>
          <w:szCs w:val="28"/>
        </w:rPr>
        <w:t xml:space="preserve"> ВАЛЬКИРИИ</w:t>
      </w:r>
      <w:r w:rsidR="002963A5" w:rsidRPr="00E67EFA">
        <w:rPr>
          <w:rFonts w:ascii="Times New Roman" w:hAnsi="Times New Roman" w:cs="Times New Roman"/>
          <w:b/>
          <w:sz w:val="28"/>
          <w:szCs w:val="28"/>
        </w:rPr>
        <w:t xml:space="preserve"> и оберега.</w:t>
      </w:r>
      <w:r w:rsidR="00D96B77" w:rsidRPr="00E67E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5FCD" w:rsidRPr="00E67EFA">
        <w:rPr>
          <w:rFonts w:ascii="Times New Roman" w:hAnsi="Times New Roman" w:cs="Times New Roman"/>
          <w:sz w:val="28"/>
          <w:szCs w:val="28"/>
        </w:rPr>
        <w:t>Некоторые материалы и инструменты</w:t>
      </w:r>
      <w:r w:rsidR="00155FCD" w:rsidRPr="00E67E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4073" w:rsidRPr="00E67EFA">
        <w:rPr>
          <w:rFonts w:ascii="Times New Roman" w:hAnsi="Times New Roman" w:cs="Times New Roman"/>
          <w:sz w:val="28"/>
          <w:szCs w:val="28"/>
        </w:rPr>
        <w:t xml:space="preserve">можно заменить на более простые и знакомые. </w:t>
      </w:r>
      <w:r w:rsidR="00D96B77" w:rsidRPr="00E67EFA">
        <w:rPr>
          <w:rFonts w:ascii="Times New Roman" w:hAnsi="Times New Roman" w:cs="Times New Roman"/>
          <w:sz w:val="28"/>
          <w:szCs w:val="28"/>
        </w:rPr>
        <w:t xml:space="preserve"> </w:t>
      </w:r>
      <w:r w:rsidR="0037601C" w:rsidRPr="00E67EFA">
        <w:rPr>
          <w:rFonts w:ascii="Times New Roman" w:hAnsi="Times New Roman" w:cs="Times New Roman"/>
          <w:sz w:val="28"/>
          <w:szCs w:val="28"/>
        </w:rPr>
        <w:t>К выбранному мною варианту необходимо иметь следующие материалы и инструменты:</w:t>
      </w:r>
    </w:p>
    <w:p w:rsidR="00F828DC" w:rsidRPr="00E67EFA" w:rsidRDefault="00F828DC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920"/>
        <w:gridCol w:w="4006"/>
        <w:gridCol w:w="4645"/>
      </w:tblGrid>
      <w:tr w:rsidR="0028051E" w:rsidRPr="00E67EFA" w:rsidTr="00FC23B3">
        <w:tc>
          <w:tcPr>
            <w:tcW w:w="675" w:type="dxa"/>
          </w:tcPr>
          <w:p w:rsidR="0028051E" w:rsidRPr="00E67EFA" w:rsidRDefault="00FC23B3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28051E" w:rsidRPr="00E67EFA" w:rsidRDefault="00FC23B3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Материалы и инструменты</w:t>
            </w:r>
          </w:p>
        </w:tc>
        <w:tc>
          <w:tcPr>
            <w:tcW w:w="4785" w:type="dxa"/>
          </w:tcPr>
          <w:p w:rsidR="0028051E" w:rsidRPr="00E67EFA" w:rsidRDefault="00FC23B3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Наглядное изображение</w:t>
            </w:r>
          </w:p>
        </w:tc>
      </w:tr>
      <w:tr w:rsidR="0028051E" w:rsidRPr="00E67EFA" w:rsidTr="00FC23B3">
        <w:tc>
          <w:tcPr>
            <w:tcW w:w="675" w:type="dxa"/>
          </w:tcPr>
          <w:p w:rsidR="0028051E" w:rsidRPr="00E67EFA" w:rsidRDefault="00FC23B3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28051E" w:rsidRPr="00E67EFA" w:rsidRDefault="00833140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Деревянная</w:t>
            </w:r>
            <w:r w:rsidR="006C3735"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 липовая </w:t>
            </w:r>
            <w:proofErr w:type="spellStart"/>
            <w:r w:rsidR="006C3735" w:rsidRPr="00E67EFA">
              <w:rPr>
                <w:rFonts w:ascii="Times New Roman" w:hAnsi="Times New Roman" w:cs="Times New Roman"/>
                <w:sz w:val="28"/>
                <w:szCs w:val="28"/>
              </w:rPr>
              <w:t>вагонка</w:t>
            </w:r>
            <w:proofErr w:type="spellEnd"/>
            <w:r w:rsidR="006C3735" w:rsidRPr="00E67EFA">
              <w:rPr>
                <w:rFonts w:ascii="Times New Roman" w:hAnsi="Times New Roman" w:cs="Times New Roman"/>
                <w:sz w:val="28"/>
                <w:szCs w:val="28"/>
              </w:rPr>
              <w:t>, толщина 10 мм, Для основы плоского щита.</w:t>
            </w:r>
          </w:p>
        </w:tc>
        <w:tc>
          <w:tcPr>
            <w:tcW w:w="4785" w:type="dxa"/>
          </w:tcPr>
          <w:p w:rsidR="0028051E" w:rsidRPr="00E67EFA" w:rsidRDefault="00686056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85850" cy="852091"/>
                  <wp:effectExtent l="19050" t="0" r="0" b="0"/>
                  <wp:docPr id="4" name="Рисунок 1" descr="C:\Documents and Settings\Администратор\Рабочий стол\Проект Щиты\все о щитах 2\инструменты щит\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Администратор\Рабочий стол\Проект Щиты\все о щитах 2\инструменты щит\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52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051E" w:rsidRPr="00E67EFA" w:rsidTr="00FC23B3">
        <w:tc>
          <w:tcPr>
            <w:tcW w:w="675" w:type="dxa"/>
          </w:tcPr>
          <w:p w:rsidR="0028051E" w:rsidRPr="00E67EFA" w:rsidRDefault="00833140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28051E" w:rsidRPr="00E67EFA" w:rsidRDefault="00833140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Кожа или кожзаменитель 1 метр</w:t>
            </w:r>
            <w:r w:rsidR="006C3735" w:rsidRPr="00E67EFA">
              <w:rPr>
                <w:rFonts w:ascii="Times New Roman" w:hAnsi="Times New Roman" w:cs="Times New Roman"/>
                <w:sz w:val="28"/>
                <w:szCs w:val="28"/>
              </w:rPr>
              <w:t>, для обтягивания деревянного щита.</w:t>
            </w:r>
          </w:p>
        </w:tc>
        <w:tc>
          <w:tcPr>
            <w:tcW w:w="4785" w:type="dxa"/>
          </w:tcPr>
          <w:p w:rsidR="0028051E" w:rsidRPr="00E67EFA" w:rsidRDefault="00686056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23925" cy="923925"/>
                  <wp:effectExtent l="19050" t="0" r="9525" b="0"/>
                  <wp:docPr id="12" name="Рисунок 2" descr="C:\Documents and Settings\Администратор\Рабочий стол\Проект Щиты\все о щитах 2\инструменты щит\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Администратор\Рабочий стол\Проект Щиты\все о щитах 2\инструменты щит\i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885" cy="921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051E" w:rsidRPr="00E67EFA" w:rsidTr="00FC23B3">
        <w:tc>
          <w:tcPr>
            <w:tcW w:w="675" w:type="dxa"/>
          </w:tcPr>
          <w:p w:rsidR="0028051E" w:rsidRPr="00E67EFA" w:rsidRDefault="00833140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28051E" w:rsidRPr="00E67EFA" w:rsidRDefault="00686056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Мебельный</w:t>
            </w:r>
            <w:proofErr w:type="gramEnd"/>
            <w:r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сте</w:t>
            </w:r>
            <w:r w:rsidR="00E55B55" w:rsidRPr="00E67EFA">
              <w:rPr>
                <w:rFonts w:ascii="Times New Roman" w:hAnsi="Times New Roman" w:cs="Times New Roman"/>
                <w:sz w:val="28"/>
                <w:szCs w:val="28"/>
              </w:rPr>
              <w:t>плер</w:t>
            </w:r>
            <w:proofErr w:type="spellEnd"/>
            <w:r w:rsidR="006C3735" w:rsidRPr="00E67EFA">
              <w:rPr>
                <w:rFonts w:ascii="Times New Roman" w:hAnsi="Times New Roman" w:cs="Times New Roman"/>
                <w:sz w:val="28"/>
                <w:szCs w:val="28"/>
              </w:rPr>
              <w:t>, для скрепления кожи к основе.</w:t>
            </w:r>
          </w:p>
        </w:tc>
        <w:tc>
          <w:tcPr>
            <w:tcW w:w="4785" w:type="dxa"/>
          </w:tcPr>
          <w:p w:rsidR="002C41B6" w:rsidRPr="00E67EFA" w:rsidRDefault="002C41B6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51E" w:rsidRPr="00E67EFA" w:rsidRDefault="00686056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85850" cy="902214"/>
                  <wp:effectExtent l="19050" t="0" r="0" b="0"/>
                  <wp:docPr id="13" name="Рисунок 3" descr="C:\Documents and Settings\Администратор\Рабочий стол\Проект Щиты\все о щитах 2\инструменты щит\i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Администратор\Рабочий стол\Проект Щиты\все о щитах 2\инструменты щит\i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902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051E" w:rsidRPr="00E67EFA" w:rsidTr="00FC23B3">
        <w:tc>
          <w:tcPr>
            <w:tcW w:w="675" w:type="dxa"/>
          </w:tcPr>
          <w:p w:rsidR="0028051E" w:rsidRPr="00E67EFA" w:rsidRDefault="00E55B55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28051E" w:rsidRPr="00E67EFA" w:rsidRDefault="00E55B55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Лобзик</w:t>
            </w:r>
            <w:r w:rsidR="006C3735" w:rsidRPr="00E67EFA">
              <w:rPr>
                <w:rFonts w:ascii="Times New Roman" w:hAnsi="Times New Roman" w:cs="Times New Roman"/>
                <w:sz w:val="28"/>
                <w:szCs w:val="28"/>
              </w:rPr>
              <w:t>, для выпиливания основы щита.</w:t>
            </w:r>
          </w:p>
        </w:tc>
        <w:tc>
          <w:tcPr>
            <w:tcW w:w="4785" w:type="dxa"/>
          </w:tcPr>
          <w:p w:rsidR="0028051E" w:rsidRPr="00E67EFA" w:rsidRDefault="00686056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81075" cy="981075"/>
                  <wp:effectExtent l="19050" t="0" r="9525" b="0"/>
                  <wp:docPr id="14" name="Рисунок 4" descr="C:\Documents and Settings\Администратор\Рабочий стол\Проект Щиты\все о щитах 2\инструменты щит\i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Администратор\Рабочий стол\Проект Щиты\все о щитах 2\инструменты щит\i (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909" cy="9789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051E" w:rsidRPr="00E67EFA" w:rsidTr="00FC23B3">
        <w:tc>
          <w:tcPr>
            <w:tcW w:w="675" w:type="dxa"/>
          </w:tcPr>
          <w:p w:rsidR="0028051E" w:rsidRPr="00E67EFA" w:rsidRDefault="00E55B55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28051E" w:rsidRPr="00E67EFA" w:rsidRDefault="006C3735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Молоток и гвозди, для скрепления </w:t>
            </w:r>
            <w:proofErr w:type="gramStart"/>
            <w:r w:rsidR="00492EEC" w:rsidRPr="00E67EFA">
              <w:rPr>
                <w:rFonts w:ascii="Times New Roman" w:hAnsi="Times New Roman" w:cs="Times New Roman"/>
                <w:sz w:val="28"/>
                <w:szCs w:val="28"/>
              </w:rPr>
              <w:t>деревянной</w:t>
            </w:r>
            <w:proofErr w:type="gramEnd"/>
            <w:r w:rsidR="00492EEC"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92EEC" w:rsidRPr="00E67EFA">
              <w:rPr>
                <w:rFonts w:ascii="Times New Roman" w:hAnsi="Times New Roman" w:cs="Times New Roman"/>
                <w:sz w:val="28"/>
                <w:szCs w:val="28"/>
              </w:rPr>
              <w:t>вагонки</w:t>
            </w:r>
            <w:proofErr w:type="spellEnd"/>
            <w:r w:rsidR="00492EEC" w:rsidRPr="00E67E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5" w:type="dxa"/>
          </w:tcPr>
          <w:p w:rsidR="0028051E" w:rsidRPr="00E67EFA" w:rsidRDefault="00686056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40977" cy="914400"/>
                  <wp:effectExtent l="19050" t="0" r="2023" b="0"/>
                  <wp:docPr id="15" name="Рисунок 5" descr="C:\Documents and Settings\Администратор\Рабочий стол\Проект Щиты\все о щитах 2\инструменты щит\i (1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Администратор\Рабочий стол\Проект Щиты\все о щитах 2\инструменты щит\i (10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977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B55" w:rsidRPr="00E67EFA" w:rsidTr="00E55B55">
        <w:tc>
          <w:tcPr>
            <w:tcW w:w="675" w:type="dxa"/>
          </w:tcPr>
          <w:p w:rsidR="00E55B55" w:rsidRPr="00E67EFA" w:rsidRDefault="006C3735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E55B55" w:rsidRPr="00E67EFA" w:rsidRDefault="006C3735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Листовой металл </w:t>
            </w:r>
            <w:r w:rsidR="00492EEC" w:rsidRPr="00E67EF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 фольга</w:t>
            </w:r>
            <w:r w:rsidR="00492EEC" w:rsidRPr="00E67EFA">
              <w:rPr>
                <w:rFonts w:ascii="Times New Roman" w:hAnsi="Times New Roman" w:cs="Times New Roman"/>
                <w:sz w:val="28"/>
                <w:szCs w:val="28"/>
              </w:rPr>
              <w:t>, для чеканки.</w:t>
            </w:r>
          </w:p>
        </w:tc>
        <w:tc>
          <w:tcPr>
            <w:tcW w:w="4785" w:type="dxa"/>
          </w:tcPr>
          <w:p w:rsidR="00E55B55" w:rsidRPr="00E67EFA" w:rsidRDefault="00686056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11504" cy="762000"/>
                  <wp:effectExtent l="19050" t="0" r="0" b="0"/>
                  <wp:docPr id="16" name="Рисунок 6" descr="C:\Documents and Settings\Администратор\Рабочий стол\Проект Щиты\все о щитах 2\инструменты щит\i (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Администратор\Рабочий стол\Проект Щиты\все о щитах 2\инструменты щит\i (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20" cy="7605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B55" w:rsidRPr="00E67EFA" w:rsidTr="00E55B55">
        <w:tc>
          <w:tcPr>
            <w:tcW w:w="675" w:type="dxa"/>
          </w:tcPr>
          <w:p w:rsidR="00E55B55" w:rsidRPr="00E67EFA" w:rsidRDefault="006C3735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E55B55" w:rsidRPr="00E67EFA" w:rsidRDefault="00492EEC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Авторучка с не пишущим стержнем, для замены чекана.</w:t>
            </w:r>
          </w:p>
        </w:tc>
        <w:tc>
          <w:tcPr>
            <w:tcW w:w="4785" w:type="dxa"/>
          </w:tcPr>
          <w:p w:rsidR="00E55B55" w:rsidRPr="00E67EFA" w:rsidRDefault="00686056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704850" cy="674983"/>
                  <wp:effectExtent l="19050" t="0" r="0" b="0"/>
                  <wp:docPr id="17" name="Рисунок 7" descr="C:\Documents and Settings\Администратор\Рабочий стол\Проект Щиты\все о щитах 2\инструменты щит\i (1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Администратор\Рабочий стол\Проект Щиты\все о щитах 2\инструменты щит\i (1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149" cy="674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B55" w:rsidRPr="00E67EFA" w:rsidTr="00E55B55">
        <w:tc>
          <w:tcPr>
            <w:tcW w:w="675" w:type="dxa"/>
          </w:tcPr>
          <w:p w:rsidR="00E55B55" w:rsidRPr="00E67EFA" w:rsidRDefault="00492EEC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111" w:type="dxa"/>
          </w:tcPr>
          <w:p w:rsidR="00E55B55" w:rsidRPr="00E67EFA" w:rsidRDefault="000C3747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Простой карандаш с резинкой на конце, вместо утюжка.</w:t>
            </w:r>
          </w:p>
        </w:tc>
        <w:tc>
          <w:tcPr>
            <w:tcW w:w="4785" w:type="dxa"/>
          </w:tcPr>
          <w:p w:rsidR="00E55B55" w:rsidRPr="00E67EFA" w:rsidRDefault="00686056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762000" cy="762000"/>
                  <wp:effectExtent l="19050" t="0" r="0" b="0"/>
                  <wp:docPr id="18" name="Рисунок 8" descr="C:\Documents and Settings\Администратор\Рабочий стол\Проект Щиты\все о щитах 2\инструменты щит\i (1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Администратор\Рабочий стол\Проект Щиты\все о щитах 2\инструменты щит\i (1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3747" w:rsidRPr="00E67EFA" w:rsidTr="000C3747">
        <w:tc>
          <w:tcPr>
            <w:tcW w:w="675" w:type="dxa"/>
          </w:tcPr>
          <w:p w:rsidR="000C3747" w:rsidRPr="00E67EFA" w:rsidRDefault="000C3747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0C3747" w:rsidRPr="00E67EFA" w:rsidRDefault="000C3747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Масленая краска кадмий красный темный, для покраски кожи на щите.</w:t>
            </w:r>
          </w:p>
        </w:tc>
        <w:tc>
          <w:tcPr>
            <w:tcW w:w="4785" w:type="dxa"/>
          </w:tcPr>
          <w:p w:rsidR="000C3747" w:rsidRPr="00E67EFA" w:rsidRDefault="00686056" w:rsidP="00E67EFA">
            <w:pPr>
              <w:ind w:right="42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638175" cy="879436"/>
                  <wp:effectExtent l="19050" t="0" r="9525" b="0"/>
                  <wp:docPr id="19" name="Рисунок 9" descr="C:\Documents and Settings\Администратор\Рабочий стол\Проект Щиты\все о щитах 2\инструменты щит\i (1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Администратор\Рабочий стол\Проект Щиты\все о щитах 2\инструменты щит\i (1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794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3747" w:rsidRPr="00E67EFA" w:rsidTr="000C3747">
        <w:tc>
          <w:tcPr>
            <w:tcW w:w="675" w:type="dxa"/>
          </w:tcPr>
          <w:p w:rsidR="000C3747" w:rsidRPr="00E67EFA" w:rsidRDefault="000C3747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0C3747" w:rsidRPr="00E67EFA" w:rsidRDefault="000C3747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Кисть или губка.</w:t>
            </w:r>
          </w:p>
        </w:tc>
        <w:tc>
          <w:tcPr>
            <w:tcW w:w="4785" w:type="dxa"/>
          </w:tcPr>
          <w:p w:rsidR="00F828DC" w:rsidRPr="00E67EFA" w:rsidRDefault="00710AA9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762000" cy="762000"/>
                  <wp:effectExtent l="19050" t="0" r="0" b="0"/>
                  <wp:docPr id="20" name="Рисунок 10" descr="C:\Documents and Settings\Администратор\Рабочий стол\Проект Щиты\все о щитах 2\инструменты щит\i (19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Documents and Settings\Администратор\Рабочий стол\Проект Щиты\все о щитах 2\инструменты щит\i (19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000" cy="76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0992" w:rsidRPr="00E67EFA" w:rsidTr="00D60992">
        <w:tc>
          <w:tcPr>
            <w:tcW w:w="675" w:type="dxa"/>
          </w:tcPr>
          <w:p w:rsidR="00D60992" w:rsidRPr="00E67EFA" w:rsidRDefault="00D60992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1" w:type="dxa"/>
          </w:tcPr>
          <w:p w:rsidR="00D60992" w:rsidRPr="00E67EFA" w:rsidRDefault="00D60992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Декоративные гвозди</w:t>
            </w:r>
          </w:p>
        </w:tc>
        <w:tc>
          <w:tcPr>
            <w:tcW w:w="4785" w:type="dxa"/>
          </w:tcPr>
          <w:p w:rsidR="00D60992" w:rsidRPr="00E67EFA" w:rsidRDefault="00D60992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838200" cy="757732"/>
                  <wp:effectExtent l="19050" t="0" r="0" b="0"/>
                  <wp:docPr id="22" name="Рисунок 1" descr="C:\Documents and Settings\Администратор\Рабочий стол\Проект Щиты\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Администратор\Рабочий стол\Проект Щиты\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502" cy="7589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28DC" w:rsidRPr="00E67EFA" w:rsidRDefault="00F828DC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992" w:rsidRPr="00E67EFA" w:rsidTr="00D60992">
        <w:tc>
          <w:tcPr>
            <w:tcW w:w="675" w:type="dxa"/>
          </w:tcPr>
          <w:p w:rsidR="00D60992" w:rsidRPr="00E67EFA" w:rsidRDefault="00D60992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1" w:type="dxa"/>
          </w:tcPr>
          <w:p w:rsidR="00D60992" w:rsidRPr="00E67EFA" w:rsidRDefault="00D60992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Восковая свеча</w:t>
            </w:r>
          </w:p>
        </w:tc>
        <w:tc>
          <w:tcPr>
            <w:tcW w:w="4785" w:type="dxa"/>
          </w:tcPr>
          <w:p w:rsidR="00F828DC" w:rsidRPr="00E67EFA" w:rsidRDefault="00D60992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38175" cy="848397"/>
                  <wp:effectExtent l="19050" t="0" r="9525" b="0"/>
                  <wp:docPr id="26" name="Рисунок 2" descr="C:\Documents and Settings\Администратор\Рабочий стол\Проект Щиты\i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Администратор\Рабочий стол\Проект Щиты\i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627" cy="851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A14" w:rsidRPr="00E67EFA" w:rsidRDefault="00175A14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992" w:rsidRPr="00E67EFA" w:rsidTr="00D60992">
        <w:tc>
          <w:tcPr>
            <w:tcW w:w="675" w:type="dxa"/>
          </w:tcPr>
          <w:p w:rsidR="00D60992" w:rsidRPr="00E67EFA" w:rsidRDefault="00D60992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1" w:type="dxa"/>
          </w:tcPr>
          <w:p w:rsidR="00D60992" w:rsidRPr="00E67EFA" w:rsidRDefault="00D60992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Ватные палочки</w:t>
            </w:r>
          </w:p>
        </w:tc>
        <w:tc>
          <w:tcPr>
            <w:tcW w:w="4785" w:type="dxa"/>
          </w:tcPr>
          <w:p w:rsidR="00D60992" w:rsidRPr="00E67EFA" w:rsidRDefault="00D60992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09675" cy="808836"/>
                  <wp:effectExtent l="19050" t="0" r="9525" b="0"/>
                  <wp:docPr id="27" name="Рисунок 3" descr="C:\Documents and Settings\Администратор\Рабочий стол\Проект Щиты\i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Администратор\Рабочий стол\Проект Щиты\i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8088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28DC" w:rsidRPr="00E67EFA" w:rsidRDefault="00F828DC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992" w:rsidRPr="00E67EFA" w:rsidTr="00D60992">
        <w:tc>
          <w:tcPr>
            <w:tcW w:w="675" w:type="dxa"/>
          </w:tcPr>
          <w:p w:rsidR="00D60992" w:rsidRPr="00E67EFA" w:rsidRDefault="00325FD7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:rsidR="00D60992" w:rsidRPr="00E67EFA" w:rsidRDefault="00325FD7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Лак для волос</w:t>
            </w:r>
          </w:p>
        </w:tc>
        <w:tc>
          <w:tcPr>
            <w:tcW w:w="4785" w:type="dxa"/>
          </w:tcPr>
          <w:p w:rsidR="00D60992" w:rsidRPr="00E67EFA" w:rsidRDefault="00D60992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838200" cy="838200"/>
                  <wp:effectExtent l="19050" t="0" r="0" b="0"/>
                  <wp:docPr id="28" name="Рисунок 4" descr="C:\Documents and Settings\Администратор\Рабочий стол\Проект Щиты\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Администратор\Рабочий стол\Проект Щиты\i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349" cy="8363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A14" w:rsidRPr="00E67EFA" w:rsidRDefault="00175A14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5A14" w:rsidRPr="00E67EFA" w:rsidRDefault="00175A14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217BB8" w:rsidRPr="00E67EFA" w:rsidRDefault="00DA4073" w:rsidP="00E67EFA">
      <w:pPr>
        <w:ind w:right="42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67EFA">
        <w:rPr>
          <w:rFonts w:ascii="Times New Roman" w:hAnsi="Times New Roman" w:cs="Times New Roman"/>
          <w:b/>
          <w:color w:val="FF0000"/>
          <w:sz w:val="28"/>
          <w:szCs w:val="28"/>
        </w:rPr>
        <w:t>7.ПРАВИЛА ТЕХНИКИ БЕЗОПАСНОСТИ</w:t>
      </w:r>
    </w:p>
    <w:p w:rsidR="00217BB8" w:rsidRPr="00E67EFA" w:rsidRDefault="00217BB8" w:rsidP="00E67EFA">
      <w:pPr>
        <w:pStyle w:val="a3"/>
        <w:numPr>
          <w:ilvl w:val="0"/>
          <w:numId w:val="5"/>
        </w:num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>Столярные работы (изготовление основы щита) производить только в присутствии взрослых наставников</w:t>
      </w:r>
      <w:r w:rsidR="00F95FE5" w:rsidRPr="00E67EFA">
        <w:rPr>
          <w:rFonts w:ascii="Times New Roman" w:hAnsi="Times New Roman" w:cs="Times New Roman"/>
          <w:sz w:val="28"/>
          <w:szCs w:val="28"/>
        </w:rPr>
        <w:t xml:space="preserve"> и в специально отведенном для этого месте</w:t>
      </w:r>
      <w:r w:rsidRPr="00E67EF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80DD9" w:rsidRPr="00E67EFA" w:rsidRDefault="00D80DD9" w:rsidP="00E67EFA">
      <w:pPr>
        <w:pStyle w:val="a3"/>
        <w:numPr>
          <w:ilvl w:val="0"/>
          <w:numId w:val="5"/>
        </w:num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>При работе с лобзиком соблюдать технику безопасности с электрическими приборами;</w:t>
      </w:r>
    </w:p>
    <w:p w:rsidR="00D80DD9" w:rsidRPr="00E67EFA" w:rsidRDefault="00686056" w:rsidP="00E67EFA">
      <w:pPr>
        <w:pStyle w:val="a3"/>
        <w:numPr>
          <w:ilvl w:val="0"/>
          <w:numId w:val="5"/>
        </w:num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Работу </w:t>
      </w:r>
      <w:proofErr w:type="spellStart"/>
      <w:r w:rsidRPr="00E67EFA">
        <w:rPr>
          <w:rFonts w:ascii="Times New Roman" w:hAnsi="Times New Roman" w:cs="Times New Roman"/>
          <w:sz w:val="28"/>
          <w:szCs w:val="28"/>
        </w:rPr>
        <w:t>сте</w:t>
      </w:r>
      <w:r w:rsidR="00F95FE5" w:rsidRPr="00E67EFA">
        <w:rPr>
          <w:rFonts w:ascii="Times New Roman" w:hAnsi="Times New Roman" w:cs="Times New Roman"/>
          <w:sz w:val="28"/>
          <w:szCs w:val="28"/>
        </w:rPr>
        <w:t>плером</w:t>
      </w:r>
      <w:proofErr w:type="spellEnd"/>
      <w:r w:rsidR="00F95FE5" w:rsidRPr="00E67EFA">
        <w:rPr>
          <w:rFonts w:ascii="Times New Roman" w:hAnsi="Times New Roman" w:cs="Times New Roman"/>
          <w:sz w:val="28"/>
          <w:szCs w:val="28"/>
        </w:rPr>
        <w:t xml:space="preserve"> проводить согласно инструкции</w:t>
      </w:r>
      <w:r w:rsidR="00D23A11" w:rsidRPr="00E67EFA">
        <w:rPr>
          <w:rFonts w:ascii="Times New Roman" w:hAnsi="Times New Roman" w:cs="Times New Roman"/>
          <w:sz w:val="28"/>
          <w:szCs w:val="28"/>
        </w:rPr>
        <w:t>;</w:t>
      </w:r>
    </w:p>
    <w:p w:rsidR="00D23A11" w:rsidRPr="00E67EFA" w:rsidRDefault="00D23A11" w:rsidP="00E67EFA">
      <w:pPr>
        <w:pStyle w:val="a3"/>
        <w:numPr>
          <w:ilvl w:val="0"/>
          <w:numId w:val="5"/>
        </w:num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>При работе с краской избегать попадания ее в глаза и другие части тела;</w:t>
      </w:r>
    </w:p>
    <w:p w:rsidR="00D23A11" w:rsidRPr="00E67EFA" w:rsidRDefault="00D23A11" w:rsidP="00E67EFA">
      <w:pPr>
        <w:pStyle w:val="a3"/>
        <w:numPr>
          <w:ilvl w:val="0"/>
          <w:numId w:val="5"/>
        </w:num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lastRenderedPageBreak/>
        <w:t>Кистью работать аккуратно, не размахивать по сторонам, после работы обязательно кисть промыть;</w:t>
      </w:r>
    </w:p>
    <w:p w:rsidR="00C14BFF" w:rsidRPr="00E67EFA" w:rsidRDefault="00C14BFF" w:rsidP="00E67EFA">
      <w:pPr>
        <w:pStyle w:val="a3"/>
        <w:numPr>
          <w:ilvl w:val="0"/>
          <w:numId w:val="5"/>
        </w:num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>Для работы над чеканкой подготовить материалы и инструменты, разложить от себя по порядку: листовой металл, инструменты, наглядность.</w:t>
      </w:r>
    </w:p>
    <w:p w:rsidR="00C14BFF" w:rsidRPr="00E67EFA" w:rsidRDefault="00C14BFF" w:rsidP="00E67EFA">
      <w:pPr>
        <w:pStyle w:val="a3"/>
        <w:numPr>
          <w:ilvl w:val="0"/>
          <w:numId w:val="5"/>
        </w:num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>Рабочее место должно быть чистым и светлым. Бережно и аккуратно относиться к рабочему месту;</w:t>
      </w:r>
    </w:p>
    <w:p w:rsidR="00175A14" w:rsidRPr="00E67EFA" w:rsidRDefault="00ED6C7E" w:rsidP="00E67EFA">
      <w:pPr>
        <w:pStyle w:val="a3"/>
        <w:numPr>
          <w:ilvl w:val="0"/>
          <w:numId w:val="5"/>
        </w:num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>После работы убрать рабочее место, инструменты убрать в специальные места для хранения.</w:t>
      </w:r>
    </w:p>
    <w:p w:rsidR="00612A4E" w:rsidRPr="00E67EFA" w:rsidRDefault="00ED6C7E" w:rsidP="00E67EFA">
      <w:pPr>
        <w:ind w:right="42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67EFA">
        <w:rPr>
          <w:rFonts w:ascii="Times New Roman" w:hAnsi="Times New Roman" w:cs="Times New Roman"/>
          <w:b/>
          <w:color w:val="FF0000"/>
          <w:sz w:val="28"/>
          <w:szCs w:val="28"/>
        </w:rPr>
        <w:t>8.ТЕХНОЛОГИЧЕСКАЯ ПОСЛЕДОВАТЕЛЬНОСТЬ</w:t>
      </w:r>
    </w:p>
    <w:tbl>
      <w:tblPr>
        <w:tblStyle w:val="aa"/>
        <w:tblW w:w="0" w:type="auto"/>
        <w:tblLook w:val="04A0"/>
      </w:tblPr>
      <w:tblGrid>
        <w:gridCol w:w="920"/>
        <w:gridCol w:w="4095"/>
        <w:gridCol w:w="4556"/>
      </w:tblGrid>
      <w:tr w:rsidR="00BE3B40" w:rsidRPr="00E67EFA" w:rsidTr="00A64BBC">
        <w:tc>
          <w:tcPr>
            <w:tcW w:w="544" w:type="dxa"/>
          </w:tcPr>
          <w:p w:rsidR="00ED6C7E" w:rsidRPr="00E67EFA" w:rsidRDefault="00554D46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84" w:type="dxa"/>
          </w:tcPr>
          <w:p w:rsidR="00ED6C7E" w:rsidRPr="00E67EFA" w:rsidRDefault="00554D46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</w:t>
            </w:r>
          </w:p>
        </w:tc>
        <w:tc>
          <w:tcPr>
            <w:tcW w:w="4643" w:type="dxa"/>
          </w:tcPr>
          <w:p w:rsidR="00ED6C7E" w:rsidRPr="00E67EFA" w:rsidRDefault="00554D46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Фотография</w:t>
            </w:r>
          </w:p>
        </w:tc>
      </w:tr>
      <w:tr w:rsidR="00BE3B40" w:rsidRPr="00E67EFA" w:rsidTr="00A64BBC">
        <w:tc>
          <w:tcPr>
            <w:tcW w:w="544" w:type="dxa"/>
          </w:tcPr>
          <w:p w:rsidR="00ED6C7E" w:rsidRPr="00E67EFA" w:rsidRDefault="00554D46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4" w:type="dxa"/>
          </w:tcPr>
          <w:p w:rsidR="00ED6C7E" w:rsidRPr="00E67EFA" w:rsidRDefault="00554D46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Отмерить </w:t>
            </w:r>
            <w:proofErr w:type="spellStart"/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вагонку</w:t>
            </w:r>
            <w:proofErr w:type="spellEnd"/>
            <w:r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 длинной 1 метр, сбить между собой</w:t>
            </w:r>
            <w:r w:rsidR="00797D9F"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 доски, с учетом 1</w:t>
            </w:r>
            <w:r w:rsidR="0035479D"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7D9F" w:rsidRPr="00E67EFA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35479D"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7D9F" w:rsidRPr="00E67EFA">
              <w:rPr>
                <w:rFonts w:ascii="Times New Roman" w:hAnsi="Times New Roman" w:cs="Times New Roman"/>
                <w:sz w:val="28"/>
                <w:szCs w:val="28"/>
              </w:rPr>
              <w:t>1 метр</w:t>
            </w:r>
          </w:p>
        </w:tc>
        <w:tc>
          <w:tcPr>
            <w:tcW w:w="4643" w:type="dxa"/>
          </w:tcPr>
          <w:p w:rsidR="00ED6C7E" w:rsidRPr="00E67EFA" w:rsidRDefault="001A65D3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43169" cy="1233760"/>
                  <wp:effectExtent l="19050" t="0" r="0" b="0"/>
                  <wp:docPr id="31" name="Рисунок 3" descr="C:\Documents and Settings\Администратор\Рабочий стол\фото для проектов\DSC022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Администратор\Рабочий стол\фото для проектов\DSC022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031" cy="1232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65D3" w:rsidRPr="00E67EFA" w:rsidRDefault="001A65D3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0" w:rsidRPr="00E67EFA" w:rsidTr="00A64BBC">
        <w:tc>
          <w:tcPr>
            <w:tcW w:w="544" w:type="dxa"/>
          </w:tcPr>
          <w:p w:rsidR="00ED6C7E" w:rsidRPr="00E67EFA" w:rsidRDefault="00554D46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4" w:type="dxa"/>
          </w:tcPr>
          <w:p w:rsidR="00ED6C7E" w:rsidRPr="00E67EFA" w:rsidRDefault="00797D9F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Очертить карандашом круг и вырезать лобзиком по контуру очерченного круга.</w:t>
            </w:r>
          </w:p>
        </w:tc>
        <w:tc>
          <w:tcPr>
            <w:tcW w:w="4643" w:type="dxa"/>
          </w:tcPr>
          <w:p w:rsidR="00ED6C7E" w:rsidRPr="00E67EFA" w:rsidRDefault="001A65D3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27177" cy="1371921"/>
                  <wp:effectExtent l="19050" t="0" r="1623" b="0"/>
                  <wp:docPr id="30" name="Рисунок 2" descr="C:\Documents and Settings\Администратор\Рабочий стол\фото для проектов\DSC023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Администратор\Рабочий стол\фото для проектов\DSC023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911" cy="13739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65D3" w:rsidRPr="00E67EFA" w:rsidRDefault="001A65D3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0" w:rsidRPr="00E67EFA" w:rsidTr="00A64BBC">
        <w:tc>
          <w:tcPr>
            <w:tcW w:w="544" w:type="dxa"/>
          </w:tcPr>
          <w:p w:rsidR="00ED6C7E" w:rsidRPr="00E67EFA" w:rsidRDefault="00554D46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4" w:type="dxa"/>
          </w:tcPr>
          <w:p w:rsidR="00ED6C7E" w:rsidRPr="00E67EFA" w:rsidRDefault="0035479D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Приложить деревянную основу на кожаный лоскут и вырезать окружность с учетом на подгиб.</w:t>
            </w:r>
          </w:p>
        </w:tc>
        <w:tc>
          <w:tcPr>
            <w:tcW w:w="4643" w:type="dxa"/>
          </w:tcPr>
          <w:p w:rsidR="00ED6C7E" w:rsidRPr="00E67EFA" w:rsidRDefault="001A65D3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26751" cy="1371600"/>
                  <wp:effectExtent l="19050" t="0" r="2049" b="0"/>
                  <wp:docPr id="35" name="Рисунок 4" descr="C:\Documents and Settings\Администратор\Рабочий стол\фото для проектов\DSC023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Администратор\Рабочий стол\фото для проектов\DSC023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5998" cy="1371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65D3" w:rsidRPr="00E67EFA" w:rsidRDefault="001A65D3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0" w:rsidRPr="00E67EFA" w:rsidTr="00A64BBC">
        <w:tc>
          <w:tcPr>
            <w:tcW w:w="544" w:type="dxa"/>
          </w:tcPr>
          <w:p w:rsidR="00ED6C7E" w:rsidRPr="00E67EFA" w:rsidRDefault="00554D46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4" w:type="dxa"/>
          </w:tcPr>
          <w:p w:rsidR="00ED6C7E" w:rsidRPr="00E67EFA" w:rsidRDefault="0035479D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Обтянуть кожей деревянную основу и прибить ее с обратной стороны </w:t>
            </w:r>
            <w:r w:rsidR="00E6272A" w:rsidRPr="00E67EFA">
              <w:rPr>
                <w:rFonts w:ascii="Times New Roman" w:hAnsi="Times New Roman" w:cs="Times New Roman"/>
                <w:sz w:val="28"/>
                <w:szCs w:val="28"/>
              </w:rPr>
              <w:t>щита.</w:t>
            </w:r>
          </w:p>
        </w:tc>
        <w:tc>
          <w:tcPr>
            <w:tcW w:w="4643" w:type="dxa"/>
          </w:tcPr>
          <w:p w:rsidR="00ED6C7E" w:rsidRPr="00E67EFA" w:rsidRDefault="001A65D3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43664" cy="1384300"/>
                  <wp:effectExtent l="19050" t="0" r="4186" b="0"/>
                  <wp:docPr id="36" name="Рисунок 5" descr="C:\Documents and Settings\Администратор\Рабочий стол\фото для проектов\DSC023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Администратор\Рабочий стол\фото для проектов\DSC023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030" cy="13898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4434" w:rsidRPr="00E67EFA" w:rsidRDefault="004F4434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0" w:rsidRPr="00E67EFA" w:rsidTr="00A64BBC">
        <w:tc>
          <w:tcPr>
            <w:tcW w:w="544" w:type="dxa"/>
          </w:tcPr>
          <w:p w:rsidR="00ED6C7E" w:rsidRPr="00E67EFA" w:rsidRDefault="00554D46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384" w:type="dxa"/>
          </w:tcPr>
          <w:p w:rsidR="00ED6C7E" w:rsidRPr="00E67EFA" w:rsidRDefault="00E6272A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Кожаный ремень разрезать на разные части, меньшего и большего размера. Прибить к оборотной стороне щита для рукояти.</w:t>
            </w:r>
          </w:p>
        </w:tc>
        <w:tc>
          <w:tcPr>
            <w:tcW w:w="4643" w:type="dxa"/>
          </w:tcPr>
          <w:p w:rsidR="00ED6C7E" w:rsidRPr="00E67EFA" w:rsidRDefault="00AB75ED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94407" cy="1422400"/>
                  <wp:effectExtent l="19050" t="0" r="0" b="0"/>
                  <wp:docPr id="37" name="Рисунок 6" descr="C:\Documents and Settings\Администратор\Рабочий стол\фото для проектов\DSC023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Администратор\Рабочий стол\фото для проектов\DSC023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153" cy="14267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4434" w:rsidRPr="00E67EFA" w:rsidRDefault="004F4434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0" w:rsidRPr="00E67EFA" w:rsidTr="00A64BBC">
        <w:tc>
          <w:tcPr>
            <w:tcW w:w="544" w:type="dxa"/>
          </w:tcPr>
          <w:p w:rsidR="00ED6C7E" w:rsidRPr="00E67EFA" w:rsidRDefault="00554D46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4" w:type="dxa"/>
          </w:tcPr>
          <w:p w:rsidR="00ED6C7E" w:rsidRPr="00E67EFA" w:rsidRDefault="00E6272A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Перевернуть предполагаемый щит и покрасить </w:t>
            </w:r>
            <w:r w:rsidR="001A6345" w:rsidRPr="00E67EFA">
              <w:rPr>
                <w:rFonts w:ascii="Times New Roman" w:hAnsi="Times New Roman" w:cs="Times New Roman"/>
                <w:sz w:val="28"/>
                <w:szCs w:val="28"/>
              </w:rPr>
              <w:t>кожу краской красного цвета. Краске надо дать хорошенько высохнуть (5 – 6 дней).</w:t>
            </w:r>
          </w:p>
        </w:tc>
        <w:tc>
          <w:tcPr>
            <w:tcW w:w="4643" w:type="dxa"/>
          </w:tcPr>
          <w:p w:rsidR="00ED6C7E" w:rsidRPr="00E67EFA" w:rsidRDefault="004F4434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797050" cy="1349300"/>
                  <wp:effectExtent l="19050" t="0" r="0" b="0"/>
                  <wp:docPr id="40" name="Рисунок 7" descr="C:\Documents and Settings\Администратор\Рабочий стол\фото для проектов\DSC023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Администратор\Рабочий стол\фото для проектов\DSC023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913" cy="135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4434" w:rsidRPr="00E67EFA" w:rsidRDefault="004F4434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0" w:rsidRPr="00E67EFA" w:rsidTr="00A64BBC">
        <w:tc>
          <w:tcPr>
            <w:tcW w:w="544" w:type="dxa"/>
          </w:tcPr>
          <w:p w:rsidR="00ED6C7E" w:rsidRPr="00E67EFA" w:rsidRDefault="00554D46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4" w:type="dxa"/>
          </w:tcPr>
          <w:p w:rsidR="00ED6C7E" w:rsidRPr="00E67EFA" w:rsidRDefault="00A8134E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Берем листовой металл (фольгу) и вырезаем заготовки: к</w:t>
            </w:r>
            <w:r w:rsidR="00BE4BB8" w:rsidRPr="00E67EFA">
              <w:rPr>
                <w:rFonts w:ascii="Times New Roman" w:hAnsi="Times New Roman" w:cs="Times New Roman"/>
                <w:sz w:val="28"/>
                <w:szCs w:val="28"/>
              </w:rPr>
              <w:t>руг диаметром 22 см</w:t>
            </w:r>
            <w:proofErr w:type="gramStart"/>
            <w:r w:rsidR="00BE4BB8" w:rsidRPr="00E67EFA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="00BE4BB8"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 четыре полоски размером 15 Х 4 см.</w:t>
            </w:r>
          </w:p>
        </w:tc>
        <w:tc>
          <w:tcPr>
            <w:tcW w:w="4643" w:type="dxa"/>
          </w:tcPr>
          <w:p w:rsidR="00ED6C7E" w:rsidRPr="00E67EFA" w:rsidRDefault="005C3EDC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12367" cy="1510969"/>
                  <wp:effectExtent l="19050" t="0" r="6933" b="0"/>
                  <wp:docPr id="46" name="Рисунок 11" descr="C:\Documents and Settings\Администратор\Рабочий стол\фото для проектов\DSC022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Documents and Settings\Администратор\Рабочий стол\фото для проектов\DSC022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810" cy="150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43F2" w:rsidRPr="00E67EFA" w:rsidRDefault="007E43F2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0" w:rsidRPr="00E67EFA" w:rsidTr="00A64BBC">
        <w:tc>
          <w:tcPr>
            <w:tcW w:w="544" w:type="dxa"/>
          </w:tcPr>
          <w:p w:rsidR="00ED6C7E" w:rsidRPr="00E67EFA" w:rsidRDefault="00554D46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4" w:type="dxa"/>
          </w:tcPr>
          <w:p w:rsidR="00ED6C7E" w:rsidRPr="00E67EFA" w:rsidRDefault="002C69DE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Для чеканки </w:t>
            </w:r>
            <w:proofErr w:type="spellStart"/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умбона</w:t>
            </w:r>
            <w:proofErr w:type="spellEnd"/>
            <w:r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 (центр щита) выбран символ ВАЛЬКИРИЯ, </w:t>
            </w:r>
            <w:r w:rsidR="00E1143C" w:rsidRPr="00E67EFA">
              <w:rPr>
                <w:rFonts w:ascii="Times New Roman" w:hAnsi="Times New Roman" w:cs="Times New Roman"/>
                <w:sz w:val="28"/>
                <w:szCs w:val="28"/>
              </w:rPr>
              <w:t>для орнаментальных полос – символ оберега.</w:t>
            </w:r>
          </w:p>
          <w:p w:rsidR="007E43F2" w:rsidRPr="00E67EFA" w:rsidRDefault="007E43F2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ED6C7E" w:rsidRPr="00E67EFA" w:rsidRDefault="005C3EDC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51050" cy="1540013"/>
                  <wp:effectExtent l="19050" t="0" r="6350" b="0"/>
                  <wp:docPr id="47" name="Рисунок 12" descr="C:\Documents and Settings\Администратор\Рабочий стол\фото для проектов\DSC022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Documents and Settings\Администратор\Рабочий стол\фото для проектов\DSC022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508" cy="1538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3EDC" w:rsidRPr="00E67EFA" w:rsidRDefault="005C3EDC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0" w:rsidRPr="00E67EFA" w:rsidTr="00A64BBC">
        <w:tc>
          <w:tcPr>
            <w:tcW w:w="544" w:type="dxa"/>
          </w:tcPr>
          <w:p w:rsidR="00ED6C7E" w:rsidRPr="00E67EFA" w:rsidRDefault="00554D46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4" w:type="dxa"/>
          </w:tcPr>
          <w:p w:rsidR="00ED6C7E" w:rsidRPr="00E67EFA" w:rsidRDefault="006450F4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Простым карандашом переводим</w:t>
            </w:r>
            <w:r w:rsidR="003C3E10"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центральный </w:t>
            </w: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 рисунок</w:t>
            </w:r>
            <w:r w:rsidR="003C3E10"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 на фольгу, затем рисунок оберега на полоски фольги.</w:t>
            </w:r>
          </w:p>
        </w:tc>
        <w:tc>
          <w:tcPr>
            <w:tcW w:w="4643" w:type="dxa"/>
          </w:tcPr>
          <w:p w:rsidR="007E43F2" w:rsidRPr="00E67EFA" w:rsidRDefault="00B5407A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00250" cy="1501871"/>
                  <wp:effectExtent l="19050" t="0" r="0" b="0"/>
                  <wp:docPr id="51" name="Рисунок 13" descr="C:\Documents and Settings\Администратор\Рабочий стол\фото для проектов\DSC022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Documents and Settings\Администратор\Рабочий стол\фото для проектов\DSC022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956" cy="15039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07A" w:rsidRPr="00E67EFA" w:rsidRDefault="00B5407A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0" w:rsidRPr="00E67EFA" w:rsidTr="00A64BBC">
        <w:tc>
          <w:tcPr>
            <w:tcW w:w="544" w:type="dxa"/>
          </w:tcPr>
          <w:p w:rsidR="00ED6C7E" w:rsidRPr="00E67EFA" w:rsidRDefault="00554D46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384" w:type="dxa"/>
          </w:tcPr>
          <w:p w:rsidR="00ED6C7E" w:rsidRPr="00E67EFA" w:rsidRDefault="003C3E10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Переворачивая с лицевой стороны на оборотную </w:t>
            </w:r>
            <w:r w:rsidR="00A64BBC"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сторону, </w:t>
            </w: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аккуратно продавливаем авторучкой</w:t>
            </w:r>
            <w:r w:rsidR="00A64BBC"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 контур рисунка. Выпуклая часть чеканки продавливается с оборотной стороны, а фон продавливается с лицевой стороны.</w:t>
            </w:r>
          </w:p>
        </w:tc>
        <w:tc>
          <w:tcPr>
            <w:tcW w:w="4643" w:type="dxa"/>
          </w:tcPr>
          <w:p w:rsidR="00ED6C7E" w:rsidRPr="00E67EFA" w:rsidRDefault="00B5407A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46300" cy="1611532"/>
                  <wp:effectExtent l="19050" t="0" r="6350" b="0"/>
                  <wp:docPr id="63" name="Рисунок 14" descr="C:\Documents and Settings\Администратор\Рабочий стол\фото для проектов\DSC022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Documents and Settings\Администратор\Рабочий стол\фото для проектов\DSC022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300" cy="16115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B40" w:rsidRPr="00E67EFA" w:rsidTr="00A64BBC">
        <w:tc>
          <w:tcPr>
            <w:tcW w:w="544" w:type="dxa"/>
          </w:tcPr>
          <w:p w:rsidR="00ED6C7E" w:rsidRPr="00E67EFA" w:rsidRDefault="00554D46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4" w:type="dxa"/>
          </w:tcPr>
          <w:p w:rsidR="00ED6C7E" w:rsidRPr="00E67EFA" w:rsidRDefault="00A64BBC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Тыльной стороной простого карандаша с </w:t>
            </w:r>
            <w:proofErr w:type="gramStart"/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резинкой</w:t>
            </w:r>
            <w:proofErr w:type="gramEnd"/>
            <w:r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 т. е. резинкой продавливаем </w:t>
            </w:r>
            <w:r w:rsidR="00244CC6" w:rsidRPr="00E67EFA">
              <w:rPr>
                <w:rFonts w:ascii="Times New Roman" w:hAnsi="Times New Roman" w:cs="Times New Roman"/>
                <w:sz w:val="28"/>
                <w:szCs w:val="28"/>
              </w:rPr>
              <w:t>меж</w:t>
            </w:r>
            <w:r w:rsidR="00490787" w:rsidRPr="00E67EFA">
              <w:rPr>
                <w:rFonts w:ascii="Times New Roman" w:hAnsi="Times New Roman" w:cs="Times New Roman"/>
                <w:sz w:val="28"/>
                <w:szCs w:val="28"/>
              </w:rPr>
              <w:t>контурную часть рисунка. Выпуклая часть чеканки продавливается с оборотной стороны, а фон с лицевой.</w:t>
            </w:r>
          </w:p>
        </w:tc>
        <w:tc>
          <w:tcPr>
            <w:tcW w:w="4643" w:type="dxa"/>
          </w:tcPr>
          <w:p w:rsidR="00ED6C7E" w:rsidRPr="00E67EFA" w:rsidRDefault="00373815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10192" cy="1584421"/>
                  <wp:effectExtent l="19050" t="0" r="4358" b="0"/>
                  <wp:docPr id="65" name="Рисунок 16" descr="C:\Documents and Settings\Администратор\Рабочий стол\фото для проектов\DSC022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Documents and Settings\Администратор\Рабочий стол\фото для проектов\DSC022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9185" cy="1583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B40" w:rsidRPr="00E67EFA" w:rsidTr="00490787">
        <w:tc>
          <w:tcPr>
            <w:tcW w:w="544" w:type="dxa"/>
          </w:tcPr>
          <w:p w:rsidR="00490787" w:rsidRPr="00E67EFA" w:rsidRDefault="00490787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4" w:type="dxa"/>
          </w:tcPr>
          <w:p w:rsidR="00C269D9" w:rsidRPr="00E67EFA" w:rsidRDefault="00C269D9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Что бы чеканка имела</w:t>
            </w:r>
            <w:r w:rsidR="000B6ACA"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 эффект старины, ее обжигаем под свечкой, затем </w:t>
            </w: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аккуратно смахиваем гарь ватной палочкой.</w:t>
            </w:r>
          </w:p>
        </w:tc>
        <w:tc>
          <w:tcPr>
            <w:tcW w:w="4643" w:type="dxa"/>
          </w:tcPr>
          <w:p w:rsidR="00490787" w:rsidRPr="00E67EFA" w:rsidRDefault="00373815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90324" cy="1644586"/>
                  <wp:effectExtent l="19050" t="0" r="426" b="0"/>
                  <wp:docPr id="67" name="Рисунок 18" descr="C:\Documents and Settings\Администратор\Рабочий стол\фото для проектов\DSC023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Documents and Settings\Администратор\Рабочий стол\фото для проектов\DSC023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5894" cy="16487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3815" w:rsidRPr="00E67EFA" w:rsidRDefault="00373815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0" w:rsidRPr="00E67EFA" w:rsidTr="00490787">
        <w:tc>
          <w:tcPr>
            <w:tcW w:w="544" w:type="dxa"/>
          </w:tcPr>
          <w:p w:rsidR="00490787" w:rsidRPr="00E67EFA" w:rsidRDefault="00C269D9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4" w:type="dxa"/>
          </w:tcPr>
          <w:p w:rsidR="00490787" w:rsidRPr="00E67EFA" w:rsidRDefault="00072257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Для закрепления темного оттенка, несколько раз чеканку покрываем лаком для волос.</w:t>
            </w:r>
            <w:r w:rsidR="00C33E97"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 Даем высохнуть.</w:t>
            </w:r>
          </w:p>
        </w:tc>
        <w:tc>
          <w:tcPr>
            <w:tcW w:w="4643" w:type="dxa"/>
          </w:tcPr>
          <w:p w:rsidR="00490787" w:rsidRPr="00E67EFA" w:rsidRDefault="00373815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44065" cy="1534769"/>
                  <wp:effectExtent l="19050" t="0" r="0" b="0"/>
                  <wp:docPr id="68" name="Рисунок 19" descr="C:\Documents and Settings\Администратор\Рабочий стол\фото для проектов\DSC023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Documents and Settings\Администратор\Рабочий стол\фото для проектов\DSC023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036" cy="15354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3815" w:rsidRPr="00E67EFA" w:rsidRDefault="00373815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0" w:rsidRPr="00E67EFA" w:rsidTr="00490787">
        <w:tc>
          <w:tcPr>
            <w:tcW w:w="544" w:type="dxa"/>
          </w:tcPr>
          <w:p w:rsidR="00490787" w:rsidRPr="00E67EFA" w:rsidRDefault="00072257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4" w:type="dxa"/>
          </w:tcPr>
          <w:p w:rsidR="00490787" w:rsidRPr="00E67EFA" w:rsidRDefault="00725263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Ровно на четыре стороны щита накладываем полоски чеканки с оберегом и прибиваем их декоративными гвоздями.</w:t>
            </w:r>
          </w:p>
        </w:tc>
        <w:tc>
          <w:tcPr>
            <w:tcW w:w="4643" w:type="dxa"/>
          </w:tcPr>
          <w:p w:rsidR="00490787" w:rsidRPr="00E67EFA" w:rsidRDefault="00BE3B40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980565" cy="1487091"/>
                  <wp:effectExtent l="19050" t="0" r="635" b="0"/>
                  <wp:docPr id="69" name="Рисунок 20" descr="C:\Documents and Settings\Администратор\Рабочий стол\фото для проектов\фото щита и прически\DSC023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Documents and Settings\Администратор\Рабочий стол\фото для проектов\фото щита и прически\DSC023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270" cy="14943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3B40" w:rsidRPr="00E67EFA" w:rsidRDefault="00BE3B40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0" w:rsidRPr="00E67EFA" w:rsidTr="00490787">
        <w:tc>
          <w:tcPr>
            <w:tcW w:w="544" w:type="dxa"/>
          </w:tcPr>
          <w:p w:rsidR="00490787" w:rsidRPr="00E67EFA" w:rsidRDefault="00725263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384" w:type="dxa"/>
          </w:tcPr>
          <w:p w:rsidR="00490787" w:rsidRPr="00E67EFA" w:rsidRDefault="00725263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В центр прибиваем </w:t>
            </w:r>
            <w:proofErr w:type="spellStart"/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умбону</w:t>
            </w:r>
            <w:proofErr w:type="spellEnd"/>
            <w:r w:rsidRPr="00E67EFA">
              <w:rPr>
                <w:rFonts w:ascii="Times New Roman" w:hAnsi="Times New Roman" w:cs="Times New Roman"/>
                <w:sz w:val="28"/>
                <w:szCs w:val="28"/>
              </w:rPr>
              <w:t xml:space="preserve"> (символ ВАЛЬКИРИИ)</w:t>
            </w:r>
          </w:p>
        </w:tc>
        <w:tc>
          <w:tcPr>
            <w:tcW w:w="4643" w:type="dxa"/>
          </w:tcPr>
          <w:p w:rsidR="00490787" w:rsidRPr="00E67EFA" w:rsidRDefault="00BE3B40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954804" cy="1467748"/>
                  <wp:effectExtent l="19050" t="0" r="7346" b="0"/>
                  <wp:docPr id="70" name="Рисунок 21" descr="C:\Documents and Settings\Администратор\Рабочий стол\фото для проектов\фото щита и прически\DSC023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Documents and Settings\Администратор\Рабочий стол\фото для проектов\фото щита и прически\DSC023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506" cy="146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5017" w:rsidRPr="00E67EFA" w:rsidRDefault="009C5017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0" w:rsidRPr="00E67EFA" w:rsidTr="00490787">
        <w:tc>
          <w:tcPr>
            <w:tcW w:w="544" w:type="dxa"/>
          </w:tcPr>
          <w:p w:rsidR="00490787" w:rsidRPr="00E67EFA" w:rsidRDefault="00725263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84" w:type="dxa"/>
          </w:tcPr>
          <w:p w:rsidR="00490787" w:rsidRPr="00E67EFA" w:rsidRDefault="00A82297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sz w:val="28"/>
                <w:szCs w:val="28"/>
              </w:rPr>
              <w:t>Контур щита декорируем декоративными гвоздями</w:t>
            </w:r>
            <w:r w:rsidR="00641689" w:rsidRPr="00E67E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43" w:type="dxa"/>
          </w:tcPr>
          <w:p w:rsidR="00490787" w:rsidRPr="00E67EFA" w:rsidRDefault="00BE3B40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E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955165" cy="1501419"/>
                  <wp:effectExtent l="19050" t="0" r="6985" b="0"/>
                  <wp:docPr id="71" name="Рисунок 22" descr="C:\Documents and Settings\Администратор\Рабочий стол\фото для проектов\фото щита и прически\DSC023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Documents and Settings\Администратор\Рабочий стол\фото для проектов\фото щита и прически\DSC023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932" cy="1514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3B40" w:rsidRPr="00E67EFA" w:rsidRDefault="00BE3B40" w:rsidP="00E67EFA">
            <w:pPr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2A4E" w:rsidRPr="00E67EFA" w:rsidRDefault="00612A4E" w:rsidP="00E67EFA">
      <w:pPr>
        <w:ind w:right="42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75AFB" w:rsidRPr="00E67EFA" w:rsidRDefault="00B75AFB" w:rsidP="00E67EFA">
      <w:pPr>
        <w:pStyle w:val="a3"/>
        <w:numPr>
          <w:ilvl w:val="0"/>
          <w:numId w:val="5"/>
        </w:numPr>
        <w:ind w:right="42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67EFA">
        <w:rPr>
          <w:rFonts w:ascii="Times New Roman" w:hAnsi="Times New Roman" w:cs="Times New Roman"/>
          <w:b/>
          <w:color w:val="FF0000"/>
          <w:sz w:val="28"/>
          <w:szCs w:val="28"/>
        </w:rPr>
        <w:t>ЗАКЛЮЧЕНИЕ.</w:t>
      </w:r>
    </w:p>
    <w:p w:rsidR="00B75AFB" w:rsidRPr="00E67EFA" w:rsidRDefault="00B75AFB" w:rsidP="00E67EFA">
      <w:pPr>
        <w:ind w:right="42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42181" w:rsidRPr="00E67EFA" w:rsidRDefault="00E42181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B1102" w:rsidRPr="00E67EFA">
        <w:rPr>
          <w:rFonts w:ascii="Times New Roman" w:hAnsi="Times New Roman" w:cs="Times New Roman"/>
          <w:sz w:val="28"/>
          <w:szCs w:val="28"/>
        </w:rPr>
        <w:t>И в</w:t>
      </w:r>
      <w:r w:rsidRPr="00E67EFA">
        <w:rPr>
          <w:rFonts w:ascii="Times New Roman" w:hAnsi="Times New Roman" w:cs="Times New Roman"/>
          <w:sz w:val="28"/>
          <w:szCs w:val="28"/>
        </w:rPr>
        <w:t xml:space="preserve"> заключени</w:t>
      </w:r>
      <w:proofErr w:type="gramStart"/>
      <w:r w:rsidRPr="00E67EF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67EFA">
        <w:rPr>
          <w:rFonts w:ascii="Times New Roman" w:hAnsi="Times New Roman" w:cs="Times New Roman"/>
          <w:sz w:val="28"/>
          <w:szCs w:val="28"/>
        </w:rPr>
        <w:t xml:space="preserve"> еще несколько слов о материале, из которых изготавливались щиты. В основном  это дерево и кожа, металлические детали – реже. Иногда пишут, буд</w:t>
      </w:r>
      <w:r w:rsidR="00BB1102" w:rsidRPr="00E67EFA">
        <w:rPr>
          <w:rFonts w:ascii="Times New Roman" w:hAnsi="Times New Roman" w:cs="Times New Roman"/>
          <w:sz w:val="28"/>
          <w:szCs w:val="28"/>
        </w:rPr>
        <w:t xml:space="preserve">то по сравнению с металлическими такие щиты «примитивны». </w:t>
      </w:r>
    </w:p>
    <w:p w:rsidR="00BB1102" w:rsidRPr="00E67EFA" w:rsidRDefault="00CE37EB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 Учен</w:t>
      </w:r>
      <w:r w:rsidR="00BB1102" w:rsidRPr="00E67EFA">
        <w:rPr>
          <w:rFonts w:ascii="Times New Roman" w:hAnsi="Times New Roman" w:cs="Times New Roman"/>
          <w:sz w:val="28"/>
          <w:szCs w:val="28"/>
        </w:rPr>
        <w:t>ые решили поставить эксперимент. В руках экспериментатора меч, сделанный по древнему образцу, с первого же удара рассек пополам бронзовый щит</w:t>
      </w:r>
      <w:r w:rsidRPr="00E67EFA">
        <w:rPr>
          <w:rFonts w:ascii="Times New Roman" w:hAnsi="Times New Roman" w:cs="Times New Roman"/>
          <w:sz w:val="28"/>
          <w:szCs w:val="28"/>
        </w:rPr>
        <w:t xml:space="preserve"> толщиной 3 мм. Зато на кожаном щите после пятнадцати сильных ударов появились лишь незначительные царапины!</w:t>
      </w:r>
    </w:p>
    <w:p w:rsidR="00B75AFB" w:rsidRPr="00E67EFA" w:rsidRDefault="00CE37EB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  Еще бы – ведь кожа для щита была взята с плечевых частей туши быка, где она всего толще, и в течение некоторого времени выварена в растопленном воске</w:t>
      </w:r>
      <w:r w:rsidR="00B75AFB" w:rsidRPr="00E67EFA">
        <w:rPr>
          <w:rFonts w:ascii="Times New Roman" w:hAnsi="Times New Roman" w:cs="Times New Roman"/>
          <w:sz w:val="28"/>
          <w:szCs w:val="28"/>
        </w:rPr>
        <w:t xml:space="preserve">. Такая обработка придала ей отменную </w:t>
      </w:r>
      <w:proofErr w:type="gramStart"/>
      <w:r w:rsidR="00B75AFB" w:rsidRPr="00E67EFA">
        <w:rPr>
          <w:rFonts w:ascii="Times New Roman" w:hAnsi="Times New Roman" w:cs="Times New Roman"/>
          <w:sz w:val="28"/>
          <w:szCs w:val="28"/>
        </w:rPr>
        <w:t>твердость</w:t>
      </w:r>
      <w:proofErr w:type="gramEnd"/>
      <w:r w:rsidR="00B75AFB" w:rsidRPr="00E67EFA">
        <w:rPr>
          <w:rFonts w:ascii="Times New Roman" w:hAnsi="Times New Roman" w:cs="Times New Roman"/>
          <w:sz w:val="28"/>
          <w:szCs w:val="28"/>
        </w:rPr>
        <w:t xml:space="preserve"> да и еще водоотталкивающие свойства.</w:t>
      </w:r>
    </w:p>
    <w:p w:rsidR="007B2DA6" w:rsidRPr="00E67EFA" w:rsidRDefault="00B75AFB" w:rsidP="00E67EFA">
      <w:pPr>
        <w:ind w:right="42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67EFA">
        <w:rPr>
          <w:rFonts w:ascii="Times New Roman" w:hAnsi="Times New Roman" w:cs="Times New Roman"/>
          <w:b/>
          <w:color w:val="FF0000"/>
          <w:sz w:val="28"/>
          <w:szCs w:val="28"/>
        </w:rPr>
        <w:t>10</w:t>
      </w:r>
      <w:r w:rsidR="007B2DA6" w:rsidRPr="00E67EFA">
        <w:rPr>
          <w:rFonts w:ascii="Times New Roman" w:hAnsi="Times New Roman" w:cs="Times New Roman"/>
          <w:b/>
          <w:color w:val="FF0000"/>
          <w:sz w:val="28"/>
          <w:szCs w:val="28"/>
        </w:rPr>
        <w:t>. ГЛОССАРИЙ</w:t>
      </w:r>
    </w:p>
    <w:p w:rsidR="00710AA9" w:rsidRPr="00E67EFA" w:rsidRDefault="00710AA9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b/>
          <w:sz w:val="28"/>
          <w:szCs w:val="28"/>
        </w:rPr>
        <w:t>Иконография</w:t>
      </w:r>
      <w:r w:rsidRPr="00E67EFA">
        <w:rPr>
          <w:rFonts w:ascii="Times New Roman" w:hAnsi="Times New Roman" w:cs="Times New Roman"/>
          <w:sz w:val="28"/>
          <w:szCs w:val="28"/>
        </w:rPr>
        <w:t xml:space="preserve"> – описание и изучение изображений</w:t>
      </w:r>
      <w:r w:rsidR="00072257" w:rsidRPr="00E67EFA">
        <w:rPr>
          <w:rFonts w:ascii="Times New Roman" w:hAnsi="Times New Roman" w:cs="Times New Roman"/>
          <w:sz w:val="28"/>
          <w:szCs w:val="28"/>
        </w:rPr>
        <w:t>,</w:t>
      </w:r>
      <w:r w:rsidRPr="00E67EFA">
        <w:rPr>
          <w:rFonts w:ascii="Times New Roman" w:hAnsi="Times New Roman" w:cs="Times New Roman"/>
          <w:sz w:val="28"/>
          <w:szCs w:val="28"/>
        </w:rPr>
        <w:t xml:space="preserve"> </w:t>
      </w:r>
      <w:r w:rsidR="008A1D03" w:rsidRPr="00E67EFA">
        <w:rPr>
          <w:rFonts w:ascii="Times New Roman" w:hAnsi="Times New Roman" w:cs="Times New Roman"/>
          <w:sz w:val="28"/>
          <w:szCs w:val="28"/>
        </w:rPr>
        <w:t xml:space="preserve">каких- </w:t>
      </w:r>
      <w:proofErr w:type="spellStart"/>
      <w:r w:rsidR="008A1D03" w:rsidRPr="00E67EFA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E67EFA">
        <w:rPr>
          <w:rFonts w:ascii="Times New Roman" w:hAnsi="Times New Roman" w:cs="Times New Roman"/>
          <w:sz w:val="28"/>
          <w:szCs w:val="28"/>
        </w:rPr>
        <w:t xml:space="preserve"> лиц в произведениях живописи, скульптуры</w:t>
      </w:r>
      <w:r w:rsidR="008A1D03" w:rsidRPr="00E67EFA">
        <w:rPr>
          <w:rFonts w:ascii="Times New Roman" w:hAnsi="Times New Roman" w:cs="Times New Roman"/>
          <w:sz w:val="28"/>
          <w:szCs w:val="28"/>
        </w:rPr>
        <w:t xml:space="preserve"> (чаще религиозных или мифологических сюжетов и лиц).</w:t>
      </w:r>
    </w:p>
    <w:p w:rsidR="008A1D03" w:rsidRPr="00E67EFA" w:rsidRDefault="008A1D03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7EFA">
        <w:rPr>
          <w:rFonts w:ascii="Times New Roman" w:hAnsi="Times New Roman" w:cs="Times New Roman"/>
          <w:b/>
          <w:sz w:val="28"/>
          <w:szCs w:val="28"/>
        </w:rPr>
        <w:lastRenderedPageBreak/>
        <w:t>Сфагистика</w:t>
      </w:r>
      <w:proofErr w:type="spellEnd"/>
      <w:r w:rsidRPr="00E67EFA">
        <w:rPr>
          <w:rFonts w:ascii="Times New Roman" w:hAnsi="Times New Roman" w:cs="Times New Roman"/>
          <w:sz w:val="28"/>
          <w:szCs w:val="28"/>
        </w:rPr>
        <w:t xml:space="preserve"> – вспомогательная историческая дисциплина, изучающая печати.</w:t>
      </w:r>
    </w:p>
    <w:p w:rsidR="00697184" w:rsidRPr="00E67EFA" w:rsidRDefault="00697184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7EFA">
        <w:rPr>
          <w:rFonts w:ascii="Times New Roman" w:hAnsi="Times New Roman" w:cs="Times New Roman"/>
          <w:b/>
          <w:sz w:val="28"/>
          <w:szCs w:val="28"/>
        </w:rPr>
        <w:t>Умбон</w:t>
      </w:r>
      <w:proofErr w:type="spellEnd"/>
      <w:r w:rsidRPr="00E67EFA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E67EFA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 w:rsidRPr="00E67EFA">
        <w:rPr>
          <w:rFonts w:ascii="Times New Roman" w:hAnsi="Times New Roman" w:cs="Times New Roman"/>
          <w:sz w:val="28"/>
          <w:szCs w:val="28"/>
        </w:rPr>
        <w:t xml:space="preserve"> железная </w:t>
      </w:r>
      <w:proofErr w:type="spellStart"/>
      <w:r w:rsidRPr="00E67EFA">
        <w:rPr>
          <w:rFonts w:ascii="Times New Roman" w:hAnsi="Times New Roman" w:cs="Times New Roman"/>
          <w:sz w:val="28"/>
          <w:szCs w:val="28"/>
        </w:rPr>
        <w:t>бляхаполусферической</w:t>
      </w:r>
      <w:proofErr w:type="spellEnd"/>
      <w:r w:rsidRPr="00E67EFA">
        <w:rPr>
          <w:rFonts w:ascii="Times New Roman" w:hAnsi="Times New Roman" w:cs="Times New Roman"/>
          <w:sz w:val="28"/>
          <w:szCs w:val="28"/>
        </w:rPr>
        <w:t xml:space="preserve"> или конической формы на щите</w:t>
      </w:r>
      <w:r w:rsidR="00FD1B9D" w:rsidRPr="00E67EFA">
        <w:rPr>
          <w:rFonts w:ascii="Times New Roman" w:hAnsi="Times New Roman" w:cs="Times New Roman"/>
          <w:sz w:val="28"/>
          <w:szCs w:val="28"/>
        </w:rPr>
        <w:t>, защищавшая руку воина от пробивающих щит ударов.</w:t>
      </w:r>
    </w:p>
    <w:p w:rsidR="00FD1B9D" w:rsidRPr="00E67EFA" w:rsidRDefault="00FD1B9D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b/>
          <w:sz w:val="28"/>
          <w:szCs w:val="28"/>
        </w:rPr>
        <w:t>Геральдика</w:t>
      </w:r>
      <w:r w:rsidRPr="00E67EFA">
        <w:rPr>
          <w:rFonts w:ascii="Times New Roman" w:hAnsi="Times New Roman" w:cs="Times New Roman"/>
          <w:sz w:val="28"/>
          <w:szCs w:val="28"/>
        </w:rPr>
        <w:t xml:space="preserve"> – составление, истолкование и изучение гербов; вспомогательная дисциплина, изучающая герб.</w:t>
      </w:r>
    </w:p>
    <w:p w:rsidR="00FD1B9D" w:rsidRPr="00E67EFA" w:rsidRDefault="00FD1B9D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7EFA">
        <w:rPr>
          <w:rFonts w:ascii="Times New Roman" w:hAnsi="Times New Roman" w:cs="Times New Roman"/>
          <w:b/>
          <w:sz w:val="28"/>
          <w:szCs w:val="28"/>
        </w:rPr>
        <w:t>Вагонка</w:t>
      </w:r>
      <w:proofErr w:type="spellEnd"/>
      <w:r w:rsidRPr="00E67EFA">
        <w:rPr>
          <w:rFonts w:ascii="Times New Roman" w:hAnsi="Times New Roman" w:cs="Times New Roman"/>
          <w:sz w:val="28"/>
          <w:szCs w:val="28"/>
        </w:rPr>
        <w:t xml:space="preserve"> – вид облицовочного материала, гладкие тонкие деревянные доски или имитация дерева из пластика.</w:t>
      </w:r>
      <w:r w:rsidR="00F13965" w:rsidRPr="00E67EFA">
        <w:rPr>
          <w:rFonts w:ascii="Times New Roman" w:hAnsi="Times New Roman" w:cs="Times New Roman"/>
          <w:sz w:val="28"/>
          <w:szCs w:val="28"/>
        </w:rPr>
        <w:t xml:space="preserve"> (6)</w:t>
      </w:r>
    </w:p>
    <w:p w:rsidR="00625112" w:rsidRPr="00E67EFA" w:rsidRDefault="00D33B8E" w:rsidP="00E67EFA">
      <w:pPr>
        <w:ind w:right="42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54" w:history="1">
        <w:r w:rsidR="00625112" w:rsidRPr="00E67EFA">
          <w:rPr>
            <w:rStyle w:val="ab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Чеканка</w:t>
        </w:r>
      </w:hyperlink>
      <w:r w:rsidR="00625112" w:rsidRPr="00E67E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C6839" w:rsidRPr="00E67E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</w:t>
      </w:r>
      <w:r w:rsidR="00625112" w:rsidRPr="00E67E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получение рельефных изображений на листовом металле; выполняется ударами особым молотком по чеканам. Такая чеканка, являющаяся одним из древнейших видов художественной обработки металла, ведётся по поверхности металлического лист</w:t>
      </w:r>
      <w:r w:rsidR="000B5771" w:rsidRPr="00E67E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 (8)</w:t>
      </w:r>
    </w:p>
    <w:p w:rsidR="007F3845" w:rsidRPr="00E67EFA" w:rsidRDefault="007F3845" w:rsidP="00E67EFA">
      <w:pPr>
        <w:ind w:right="424"/>
        <w:jc w:val="both"/>
        <w:rPr>
          <w:rStyle w:val="src2"/>
          <w:rFonts w:ascii="Times New Roman" w:hAnsi="Times New Roman" w:cs="Times New Roman"/>
          <w:i/>
          <w:iCs/>
          <w:color w:val="939756"/>
          <w:sz w:val="28"/>
          <w:szCs w:val="28"/>
          <w:shd w:val="clear" w:color="auto" w:fill="FFFFFF"/>
        </w:rPr>
      </w:pPr>
    </w:p>
    <w:p w:rsidR="00710AA9" w:rsidRPr="00E67EFA" w:rsidRDefault="002C2067" w:rsidP="00E67EFA">
      <w:pPr>
        <w:ind w:right="424"/>
        <w:jc w:val="center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34619" cy="2032000"/>
            <wp:effectExtent l="19050" t="0" r="0" b="0"/>
            <wp:docPr id="62" name="Рисунок 14" descr="C:\Documents and Settings\Администратор\Рабочий стол\Проект Щиты\все о щитах 2\картинки про щиты\i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Администратор\Рабочий стол\Проект Щиты\все о щитах 2\картинки про щиты\i (6)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44" cy="2034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DA6" w:rsidRPr="00E67EFA" w:rsidRDefault="007B2DA6" w:rsidP="00E67EFA">
      <w:pPr>
        <w:ind w:right="424"/>
        <w:jc w:val="center"/>
        <w:rPr>
          <w:rFonts w:ascii="Times New Roman" w:hAnsi="Times New Roman" w:cs="Times New Roman"/>
          <w:sz w:val="28"/>
          <w:szCs w:val="28"/>
        </w:rPr>
      </w:pPr>
    </w:p>
    <w:p w:rsidR="007F3845" w:rsidRPr="00E67EFA" w:rsidRDefault="007F3845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7B2DA6" w:rsidRPr="00E67EFA" w:rsidRDefault="007B2DA6" w:rsidP="00E67EFA">
      <w:pPr>
        <w:ind w:right="42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67EFA">
        <w:rPr>
          <w:rFonts w:ascii="Times New Roman" w:hAnsi="Times New Roman" w:cs="Times New Roman"/>
          <w:b/>
          <w:color w:val="FF0000"/>
          <w:sz w:val="28"/>
          <w:szCs w:val="28"/>
        </w:rPr>
        <w:t>11. ИСПОЛЬЗУЕМАЯ ЛИТЕРАТУРА</w:t>
      </w:r>
    </w:p>
    <w:p w:rsidR="00B87CB3" w:rsidRPr="00E67EFA" w:rsidRDefault="00BB513C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1. </w:t>
      </w:r>
      <w:r w:rsidR="00B87CB3" w:rsidRPr="00E67EFA">
        <w:rPr>
          <w:rFonts w:ascii="Times New Roman" w:hAnsi="Times New Roman" w:cs="Times New Roman"/>
          <w:sz w:val="28"/>
          <w:szCs w:val="28"/>
        </w:rPr>
        <w:t xml:space="preserve">Семенова </w:t>
      </w:r>
      <w:proofErr w:type="gramStart"/>
      <w:r w:rsidR="00B87CB3" w:rsidRPr="00E67EFA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B87CB3" w:rsidRPr="00E67EFA">
        <w:rPr>
          <w:rFonts w:ascii="Times New Roman" w:hAnsi="Times New Roman" w:cs="Times New Roman"/>
          <w:sz w:val="28"/>
          <w:szCs w:val="28"/>
        </w:rPr>
        <w:t>.</w:t>
      </w:r>
    </w:p>
    <w:p w:rsidR="00D96FF7" w:rsidRPr="00E67EFA" w:rsidRDefault="00B87CB3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«Мы </w:t>
      </w:r>
      <w:proofErr w:type="gramStart"/>
      <w:r w:rsidRPr="00E67EFA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E67EFA">
        <w:rPr>
          <w:rFonts w:ascii="Times New Roman" w:hAnsi="Times New Roman" w:cs="Times New Roman"/>
          <w:sz w:val="28"/>
          <w:szCs w:val="28"/>
        </w:rPr>
        <w:t xml:space="preserve">лавяне!: Популярная энциклопедия. – СПб: Азбука-классика, 2005. – 560 </w:t>
      </w:r>
      <w:proofErr w:type="gramStart"/>
      <w:r w:rsidRPr="00E67EF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67EFA">
        <w:rPr>
          <w:rFonts w:ascii="Times New Roman" w:hAnsi="Times New Roman" w:cs="Times New Roman"/>
          <w:sz w:val="28"/>
          <w:szCs w:val="28"/>
        </w:rPr>
        <w:t>.</w:t>
      </w:r>
    </w:p>
    <w:p w:rsidR="00D96FF7" w:rsidRPr="00E67EFA" w:rsidRDefault="00D33B8E" w:rsidP="00E67EFA">
      <w:pPr>
        <w:pStyle w:val="a3"/>
        <w:numPr>
          <w:ilvl w:val="0"/>
          <w:numId w:val="6"/>
        </w:numPr>
        <w:ind w:right="424"/>
        <w:jc w:val="both"/>
        <w:rPr>
          <w:rFonts w:ascii="Times New Roman" w:hAnsi="Times New Roman" w:cs="Times New Roman"/>
          <w:sz w:val="28"/>
          <w:szCs w:val="28"/>
        </w:rPr>
      </w:pPr>
      <w:hyperlink r:id="rId56" w:history="1">
        <w:r w:rsidR="000D4F4B" w:rsidRPr="00E67EF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http://antimason.ru</w:t>
        </w:r>
      </w:hyperlink>
      <w:r w:rsidR="000D4F4B" w:rsidRPr="00E67EFA">
        <w:rPr>
          <w:rFonts w:ascii="Times New Roman" w:hAnsi="Times New Roman" w:cs="Times New Roman"/>
          <w:sz w:val="28"/>
          <w:szCs w:val="28"/>
        </w:rPr>
        <w:t xml:space="preserve"> (Древнерусское славянское оружие: щиты).</w:t>
      </w:r>
    </w:p>
    <w:p w:rsidR="000D4F4B" w:rsidRPr="00E67EFA" w:rsidRDefault="00D33B8E" w:rsidP="00E67EFA">
      <w:pPr>
        <w:pStyle w:val="a3"/>
        <w:numPr>
          <w:ilvl w:val="0"/>
          <w:numId w:val="6"/>
        </w:numPr>
        <w:ind w:right="424"/>
        <w:jc w:val="both"/>
        <w:rPr>
          <w:rFonts w:ascii="Times New Roman" w:hAnsi="Times New Roman" w:cs="Times New Roman"/>
          <w:sz w:val="28"/>
          <w:szCs w:val="28"/>
        </w:rPr>
      </w:pPr>
      <w:hyperlink r:id="rId57" w:history="1">
        <w:r w:rsidR="00E679E4" w:rsidRPr="00E67EF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http://7ba.ru</w:t>
        </w:r>
      </w:hyperlink>
      <w:r w:rsidR="00E679E4" w:rsidRPr="00E67EFA">
        <w:rPr>
          <w:rFonts w:ascii="Times New Roman" w:hAnsi="Times New Roman" w:cs="Times New Roman"/>
          <w:sz w:val="28"/>
          <w:szCs w:val="28"/>
        </w:rPr>
        <w:t xml:space="preserve"> (Верование славян).</w:t>
      </w:r>
    </w:p>
    <w:p w:rsidR="00A40CD9" w:rsidRPr="00E67EFA" w:rsidRDefault="00D33B8E" w:rsidP="00E67EFA">
      <w:pPr>
        <w:pStyle w:val="a3"/>
        <w:numPr>
          <w:ilvl w:val="0"/>
          <w:numId w:val="6"/>
        </w:numPr>
        <w:ind w:right="424"/>
        <w:jc w:val="both"/>
        <w:rPr>
          <w:rFonts w:ascii="Times New Roman" w:hAnsi="Times New Roman" w:cs="Times New Roman"/>
          <w:sz w:val="28"/>
          <w:szCs w:val="28"/>
        </w:rPr>
      </w:pPr>
      <w:hyperlink r:id="rId58" w:history="1">
        <w:r w:rsidR="00C16CD9" w:rsidRPr="00E67EF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http://www.podelkidoma.ru</w:t>
        </w:r>
      </w:hyperlink>
      <w:r w:rsidR="00C16CD9" w:rsidRPr="00E67EFA">
        <w:rPr>
          <w:rFonts w:ascii="Times New Roman" w:hAnsi="Times New Roman" w:cs="Times New Roman"/>
          <w:sz w:val="28"/>
          <w:szCs w:val="28"/>
        </w:rPr>
        <w:t xml:space="preserve"> (Чеканка).</w:t>
      </w:r>
    </w:p>
    <w:p w:rsidR="00A40CD9" w:rsidRPr="00E67EFA" w:rsidRDefault="00A40CD9" w:rsidP="00E67EFA">
      <w:pPr>
        <w:pStyle w:val="a3"/>
        <w:numPr>
          <w:ilvl w:val="0"/>
          <w:numId w:val="6"/>
        </w:num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>Федотов Г.Я.</w:t>
      </w:r>
    </w:p>
    <w:p w:rsidR="00A40CD9" w:rsidRPr="00E67EFA" w:rsidRDefault="00A40CD9" w:rsidP="00E67EFA">
      <w:pPr>
        <w:ind w:left="360"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lastRenderedPageBreak/>
        <w:t>Дарите людям красоту: Из практики нар</w:t>
      </w:r>
      <w:proofErr w:type="gramStart"/>
      <w:r w:rsidRPr="00E67EF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67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67EFA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E67EFA">
        <w:rPr>
          <w:rFonts w:ascii="Times New Roman" w:hAnsi="Times New Roman" w:cs="Times New Roman"/>
          <w:sz w:val="28"/>
          <w:szCs w:val="28"/>
        </w:rPr>
        <w:t>удож</w:t>
      </w:r>
      <w:proofErr w:type="spellEnd"/>
      <w:r w:rsidRPr="00E67EFA">
        <w:rPr>
          <w:rFonts w:ascii="Times New Roman" w:hAnsi="Times New Roman" w:cs="Times New Roman"/>
          <w:sz w:val="28"/>
          <w:szCs w:val="28"/>
        </w:rPr>
        <w:t>. ремесел. Кн. Для учащихся ст. классов. – М.:  Просвещение. 1985. – 255 с., ил.</w:t>
      </w:r>
    </w:p>
    <w:p w:rsidR="000B5771" w:rsidRPr="00E67EFA" w:rsidRDefault="00D33B8E" w:rsidP="00E67EFA">
      <w:pPr>
        <w:pStyle w:val="a3"/>
        <w:numPr>
          <w:ilvl w:val="0"/>
          <w:numId w:val="6"/>
        </w:numPr>
        <w:ind w:right="424"/>
        <w:jc w:val="both"/>
        <w:rPr>
          <w:rFonts w:ascii="Times New Roman" w:hAnsi="Times New Roman" w:cs="Times New Roman"/>
          <w:sz w:val="28"/>
          <w:szCs w:val="28"/>
        </w:rPr>
      </w:pPr>
      <w:hyperlink r:id="rId59" w:history="1">
        <w:r w:rsidR="00FC6839" w:rsidRPr="00E67EF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http://tolkslovar.ru</w:t>
        </w:r>
      </w:hyperlink>
      <w:r w:rsidR="00FC6839" w:rsidRPr="00E67EFA">
        <w:rPr>
          <w:rFonts w:ascii="Times New Roman" w:hAnsi="Times New Roman" w:cs="Times New Roman"/>
          <w:sz w:val="28"/>
          <w:szCs w:val="28"/>
        </w:rPr>
        <w:t xml:space="preserve">  (Словарь)</w:t>
      </w:r>
    </w:p>
    <w:p w:rsidR="000B5771" w:rsidRPr="00E67EFA" w:rsidRDefault="000B5771" w:rsidP="00E67EFA">
      <w:pPr>
        <w:pStyle w:val="a3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C51D23" w:rsidRPr="00E67EFA" w:rsidRDefault="00C51D23" w:rsidP="00E67EFA">
      <w:pPr>
        <w:pStyle w:val="a3"/>
        <w:numPr>
          <w:ilvl w:val="0"/>
          <w:numId w:val="6"/>
        </w:num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>Хворостов А.С.</w:t>
      </w:r>
    </w:p>
    <w:p w:rsidR="00C51D23" w:rsidRPr="00E67EFA" w:rsidRDefault="00C51D23" w:rsidP="00E67EFA">
      <w:pPr>
        <w:pStyle w:val="a3"/>
        <w:ind w:left="495" w:right="424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sz w:val="28"/>
          <w:szCs w:val="28"/>
        </w:rPr>
        <w:t xml:space="preserve">Чеканка. Инкрустация. Резьба по дереву: Пособие для учителя. – 2-е изд., доп. И </w:t>
      </w:r>
      <w:proofErr w:type="spellStart"/>
      <w:r w:rsidRPr="00E67EFA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E67EFA">
        <w:rPr>
          <w:rFonts w:ascii="Times New Roman" w:hAnsi="Times New Roman" w:cs="Times New Roman"/>
          <w:sz w:val="28"/>
          <w:szCs w:val="28"/>
        </w:rPr>
        <w:t>. – М.: Просвещение, 1985. – 176 с., ил.</w:t>
      </w:r>
    </w:p>
    <w:p w:rsidR="008D065B" w:rsidRPr="00E67EFA" w:rsidRDefault="00D33B8E" w:rsidP="00E67EFA">
      <w:pPr>
        <w:pStyle w:val="a3"/>
        <w:numPr>
          <w:ilvl w:val="0"/>
          <w:numId w:val="6"/>
        </w:numPr>
        <w:ind w:right="424"/>
        <w:jc w:val="both"/>
        <w:rPr>
          <w:rStyle w:val="src2"/>
          <w:rFonts w:ascii="Times New Roman" w:hAnsi="Times New Roman" w:cs="Times New Roman"/>
          <w:sz w:val="28"/>
          <w:szCs w:val="28"/>
        </w:rPr>
      </w:pPr>
      <w:hyperlink r:id="rId60" w:history="1">
        <w:r w:rsidR="000B5771" w:rsidRPr="00E67EFA">
          <w:rPr>
            <w:rStyle w:val="ab"/>
            <w:rFonts w:ascii="Times New Roman" w:hAnsi="Times New Roman" w:cs="Times New Roman"/>
            <w:iCs/>
            <w:color w:val="auto"/>
            <w:sz w:val="28"/>
            <w:szCs w:val="28"/>
            <w:shd w:val="clear" w:color="auto" w:fill="FFFFFF"/>
          </w:rPr>
          <w:t>http://dic.academic.ru</w:t>
        </w:r>
      </w:hyperlink>
      <w:r w:rsidR="000B5771" w:rsidRPr="00E67EFA">
        <w:rPr>
          <w:rStyle w:val="src2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  (Словарь)</w:t>
      </w:r>
      <w:r w:rsidR="009C5017" w:rsidRPr="00E67EFA">
        <w:rPr>
          <w:rStyle w:val="src2"/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</w:p>
    <w:p w:rsidR="009C5017" w:rsidRPr="00E67EFA" w:rsidRDefault="009C5017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9C5017" w:rsidRPr="00E67EFA" w:rsidRDefault="009C5017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B75AFB" w:rsidRPr="00E67EFA" w:rsidRDefault="00B75AFB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B75AFB" w:rsidRPr="00E67EFA" w:rsidRDefault="00B75AFB" w:rsidP="00E67EFA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205D18" w:rsidRPr="00F71826" w:rsidRDefault="00205D18" w:rsidP="00F71826">
      <w:pPr>
        <w:rPr>
          <w:sz w:val="32"/>
          <w:szCs w:val="32"/>
        </w:rPr>
      </w:pPr>
    </w:p>
    <w:sectPr w:rsidR="00205D18" w:rsidRPr="00F71826" w:rsidSect="005B10BB">
      <w:footerReference w:type="default" r:id="rId61"/>
      <w:pgSz w:w="11906" w:h="16838"/>
      <w:pgMar w:top="1134" w:right="850" w:bottom="1134" w:left="1701" w:header="708" w:footer="708" w:gutter="0"/>
      <w:pgBorders w:offsetFrom="page">
        <w:top w:val="single" w:sz="18" w:space="24" w:color="FF0000"/>
        <w:left w:val="single" w:sz="18" w:space="24" w:color="FF0000"/>
        <w:bottom w:val="single" w:sz="18" w:space="24" w:color="FF0000"/>
        <w:right w:val="single" w:sz="18" w:space="24" w:color="FF0000"/>
      </w:pgBorders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1C5" w:rsidRDefault="00C441C5" w:rsidP="009563C1">
      <w:pPr>
        <w:spacing w:after="0" w:line="240" w:lineRule="auto"/>
      </w:pPr>
      <w:r>
        <w:separator/>
      </w:r>
    </w:p>
  </w:endnote>
  <w:endnote w:type="continuationSeparator" w:id="0">
    <w:p w:rsidR="00C441C5" w:rsidRDefault="00C441C5" w:rsidP="00956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59268"/>
    </w:sdtPr>
    <w:sdtContent>
      <w:p w:rsidR="00B75AFB" w:rsidRDefault="00D33B8E">
        <w:pPr>
          <w:pStyle w:val="a6"/>
          <w:jc w:val="right"/>
        </w:pPr>
      </w:p>
    </w:sdtContent>
  </w:sdt>
  <w:p w:rsidR="00B75AFB" w:rsidRPr="008A786D" w:rsidRDefault="00B75AFB" w:rsidP="00B16A0C">
    <w:pPr>
      <w:pStyle w:val="a6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1C5" w:rsidRDefault="00C441C5" w:rsidP="009563C1">
      <w:pPr>
        <w:spacing w:after="0" w:line="240" w:lineRule="auto"/>
      </w:pPr>
      <w:r>
        <w:separator/>
      </w:r>
    </w:p>
  </w:footnote>
  <w:footnote w:type="continuationSeparator" w:id="0">
    <w:p w:rsidR="00C441C5" w:rsidRDefault="00C441C5" w:rsidP="00956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67D5C"/>
    <w:multiLevelType w:val="hybridMultilevel"/>
    <w:tmpl w:val="94F04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16D10"/>
    <w:multiLevelType w:val="hybridMultilevel"/>
    <w:tmpl w:val="D4F40F10"/>
    <w:lvl w:ilvl="0" w:tplc="4F409C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4B0E08"/>
    <w:multiLevelType w:val="hybridMultilevel"/>
    <w:tmpl w:val="F1001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303C1"/>
    <w:multiLevelType w:val="hybridMultilevel"/>
    <w:tmpl w:val="A6F46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875545"/>
    <w:multiLevelType w:val="hybridMultilevel"/>
    <w:tmpl w:val="E73685EE"/>
    <w:lvl w:ilvl="0" w:tplc="4EE2BF2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DC0D76"/>
    <w:multiLevelType w:val="multilevel"/>
    <w:tmpl w:val="1F426D0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64DF1AB7"/>
    <w:multiLevelType w:val="hybridMultilevel"/>
    <w:tmpl w:val="3CDE7382"/>
    <w:lvl w:ilvl="0" w:tplc="6CD6C0CE">
      <w:start w:val="2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05D18"/>
    <w:rsid w:val="00011EBD"/>
    <w:rsid w:val="00042FFF"/>
    <w:rsid w:val="00072257"/>
    <w:rsid w:val="00072FA2"/>
    <w:rsid w:val="000976BD"/>
    <w:rsid w:val="000A0297"/>
    <w:rsid w:val="000A3EEB"/>
    <w:rsid w:val="000B5771"/>
    <w:rsid w:val="000B6ACA"/>
    <w:rsid w:val="000C3747"/>
    <w:rsid w:val="000D4F4B"/>
    <w:rsid w:val="000E4FB5"/>
    <w:rsid w:val="000F16A7"/>
    <w:rsid w:val="0013189B"/>
    <w:rsid w:val="00131B05"/>
    <w:rsid w:val="00144992"/>
    <w:rsid w:val="00155FCD"/>
    <w:rsid w:val="00175A14"/>
    <w:rsid w:val="0018033F"/>
    <w:rsid w:val="001A6345"/>
    <w:rsid w:val="001A65D3"/>
    <w:rsid w:val="001A7E61"/>
    <w:rsid w:val="001C411F"/>
    <w:rsid w:val="001D618C"/>
    <w:rsid w:val="001E4FDB"/>
    <w:rsid w:val="00205D18"/>
    <w:rsid w:val="002131D7"/>
    <w:rsid w:val="00216AD0"/>
    <w:rsid w:val="00217BB8"/>
    <w:rsid w:val="00232201"/>
    <w:rsid w:val="0023740E"/>
    <w:rsid w:val="00244CC6"/>
    <w:rsid w:val="00255E0E"/>
    <w:rsid w:val="002576AC"/>
    <w:rsid w:val="002710FA"/>
    <w:rsid w:val="00275157"/>
    <w:rsid w:val="0028051E"/>
    <w:rsid w:val="0028103D"/>
    <w:rsid w:val="00287962"/>
    <w:rsid w:val="002963A5"/>
    <w:rsid w:val="002B24B7"/>
    <w:rsid w:val="002C2067"/>
    <w:rsid w:val="002C41B6"/>
    <w:rsid w:val="002C69DE"/>
    <w:rsid w:val="002D3C79"/>
    <w:rsid w:val="002D4F71"/>
    <w:rsid w:val="002E5BCB"/>
    <w:rsid w:val="002F0F93"/>
    <w:rsid w:val="00325FD7"/>
    <w:rsid w:val="00342F12"/>
    <w:rsid w:val="0035479D"/>
    <w:rsid w:val="00373815"/>
    <w:rsid w:val="0037601C"/>
    <w:rsid w:val="003940CE"/>
    <w:rsid w:val="003B258F"/>
    <w:rsid w:val="003B2A41"/>
    <w:rsid w:val="003C3E10"/>
    <w:rsid w:val="003E0A21"/>
    <w:rsid w:val="003F432F"/>
    <w:rsid w:val="00404131"/>
    <w:rsid w:val="004248FD"/>
    <w:rsid w:val="00456E56"/>
    <w:rsid w:val="00464098"/>
    <w:rsid w:val="0047587B"/>
    <w:rsid w:val="00482A5A"/>
    <w:rsid w:val="00490787"/>
    <w:rsid w:val="00492EEC"/>
    <w:rsid w:val="00495713"/>
    <w:rsid w:val="004B48CF"/>
    <w:rsid w:val="004C0F01"/>
    <w:rsid w:val="004D0D2B"/>
    <w:rsid w:val="004E6E37"/>
    <w:rsid w:val="004F4434"/>
    <w:rsid w:val="00516066"/>
    <w:rsid w:val="005246F2"/>
    <w:rsid w:val="00554D46"/>
    <w:rsid w:val="00591E52"/>
    <w:rsid w:val="005A4DF6"/>
    <w:rsid w:val="005B10BB"/>
    <w:rsid w:val="005C3EDC"/>
    <w:rsid w:val="005D5F6C"/>
    <w:rsid w:val="005E564E"/>
    <w:rsid w:val="005E69CD"/>
    <w:rsid w:val="005E7F7D"/>
    <w:rsid w:val="00602DA8"/>
    <w:rsid w:val="00612A4E"/>
    <w:rsid w:val="00617A5B"/>
    <w:rsid w:val="00625112"/>
    <w:rsid w:val="00631638"/>
    <w:rsid w:val="00631727"/>
    <w:rsid w:val="0063530F"/>
    <w:rsid w:val="00641689"/>
    <w:rsid w:val="006450F4"/>
    <w:rsid w:val="006566BC"/>
    <w:rsid w:val="00657536"/>
    <w:rsid w:val="0067679B"/>
    <w:rsid w:val="00686056"/>
    <w:rsid w:val="00694923"/>
    <w:rsid w:val="0069599A"/>
    <w:rsid w:val="00697184"/>
    <w:rsid w:val="006C1C4F"/>
    <w:rsid w:val="006C3055"/>
    <w:rsid w:val="006C3735"/>
    <w:rsid w:val="006D485C"/>
    <w:rsid w:val="006F73BB"/>
    <w:rsid w:val="00700F3F"/>
    <w:rsid w:val="00702EC4"/>
    <w:rsid w:val="00710AA9"/>
    <w:rsid w:val="00725263"/>
    <w:rsid w:val="00747B89"/>
    <w:rsid w:val="007637D1"/>
    <w:rsid w:val="00766E11"/>
    <w:rsid w:val="00780EC8"/>
    <w:rsid w:val="007958AE"/>
    <w:rsid w:val="00797D9F"/>
    <w:rsid w:val="007B16A7"/>
    <w:rsid w:val="007B18C7"/>
    <w:rsid w:val="007B2DA6"/>
    <w:rsid w:val="007C71C1"/>
    <w:rsid w:val="007D6D12"/>
    <w:rsid w:val="007E43F2"/>
    <w:rsid w:val="007F3845"/>
    <w:rsid w:val="008034D1"/>
    <w:rsid w:val="0081059C"/>
    <w:rsid w:val="00814DA8"/>
    <w:rsid w:val="00815BC7"/>
    <w:rsid w:val="00831C00"/>
    <w:rsid w:val="00833140"/>
    <w:rsid w:val="00862558"/>
    <w:rsid w:val="00863FAD"/>
    <w:rsid w:val="008777DC"/>
    <w:rsid w:val="00894892"/>
    <w:rsid w:val="008A1033"/>
    <w:rsid w:val="008A1D03"/>
    <w:rsid w:val="008A31D1"/>
    <w:rsid w:val="008A786D"/>
    <w:rsid w:val="008D065B"/>
    <w:rsid w:val="008D70AB"/>
    <w:rsid w:val="008E089D"/>
    <w:rsid w:val="008E13C5"/>
    <w:rsid w:val="008F0B84"/>
    <w:rsid w:val="008F2082"/>
    <w:rsid w:val="008F6DAD"/>
    <w:rsid w:val="009120BC"/>
    <w:rsid w:val="009204C3"/>
    <w:rsid w:val="00937BD6"/>
    <w:rsid w:val="0095041F"/>
    <w:rsid w:val="00951828"/>
    <w:rsid w:val="009563C1"/>
    <w:rsid w:val="009867B3"/>
    <w:rsid w:val="009C5017"/>
    <w:rsid w:val="009D2638"/>
    <w:rsid w:val="009D7EAD"/>
    <w:rsid w:val="009F7729"/>
    <w:rsid w:val="00A034DE"/>
    <w:rsid w:val="00A22291"/>
    <w:rsid w:val="00A40CD9"/>
    <w:rsid w:val="00A443E8"/>
    <w:rsid w:val="00A64BBC"/>
    <w:rsid w:val="00A70150"/>
    <w:rsid w:val="00A8134E"/>
    <w:rsid w:val="00A82297"/>
    <w:rsid w:val="00AB0D97"/>
    <w:rsid w:val="00AB1058"/>
    <w:rsid w:val="00AB75ED"/>
    <w:rsid w:val="00AC5EA4"/>
    <w:rsid w:val="00AD154E"/>
    <w:rsid w:val="00AF3C7F"/>
    <w:rsid w:val="00B031B8"/>
    <w:rsid w:val="00B12D3B"/>
    <w:rsid w:val="00B16A0C"/>
    <w:rsid w:val="00B52534"/>
    <w:rsid w:val="00B52565"/>
    <w:rsid w:val="00B5407A"/>
    <w:rsid w:val="00B565A1"/>
    <w:rsid w:val="00B63F18"/>
    <w:rsid w:val="00B75AFB"/>
    <w:rsid w:val="00B80A1B"/>
    <w:rsid w:val="00B87CB3"/>
    <w:rsid w:val="00BB1102"/>
    <w:rsid w:val="00BB2AF6"/>
    <w:rsid w:val="00BB513C"/>
    <w:rsid w:val="00BC72D6"/>
    <w:rsid w:val="00BD117B"/>
    <w:rsid w:val="00BD2232"/>
    <w:rsid w:val="00BD704D"/>
    <w:rsid w:val="00BE3B40"/>
    <w:rsid w:val="00BE4BB8"/>
    <w:rsid w:val="00BF1288"/>
    <w:rsid w:val="00C019DC"/>
    <w:rsid w:val="00C14BFF"/>
    <w:rsid w:val="00C16CD9"/>
    <w:rsid w:val="00C269D9"/>
    <w:rsid w:val="00C30CEE"/>
    <w:rsid w:val="00C33E97"/>
    <w:rsid w:val="00C441C5"/>
    <w:rsid w:val="00C51D23"/>
    <w:rsid w:val="00C6378D"/>
    <w:rsid w:val="00C82321"/>
    <w:rsid w:val="00CA4A87"/>
    <w:rsid w:val="00CA6D9C"/>
    <w:rsid w:val="00CA7078"/>
    <w:rsid w:val="00CB30E1"/>
    <w:rsid w:val="00CC2406"/>
    <w:rsid w:val="00CD165B"/>
    <w:rsid w:val="00CE37EB"/>
    <w:rsid w:val="00D21406"/>
    <w:rsid w:val="00D23A11"/>
    <w:rsid w:val="00D33B8E"/>
    <w:rsid w:val="00D60992"/>
    <w:rsid w:val="00D74E9A"/>
    <w:rsid w:val="00D80DD9"/>
    <w:rsid w:val="00D873B4"/>
    <w:rsid w:val="00D96B77"/>
    <w:rsid w:val="00D96FF7"/>
    <w:rsid w:val="00DA4073"/>
    <w:rsid w:val="00DD60B4"/>
    <w:rsid w:val="00DE3A40"/>
    <w:rsid w:val="00DE3DDF"/>
    <w:rsid w:val="00E0228D"/>
    <w:rsid w:val="00E0349E"/>
    <w:rsid w:val="00E04A0D"/>
    <w:rsid w:val="00E1143C"/>
    <w:rsid w:val="00E127CA"/>
    <w:rsid w:val="00E42181"/>
    <w:rsid w:val="00E535E1"/>
    <w:rsid w:val="00E53B80"/>
    <w:rsid w:val="00E55B55"/>
    <w:rsid w:val="00E6272A"/>
    <w:rsid w:val="00E679E4"/>
    <w:rsid w:val="00E67EFA"/>
    <w:rsid w:val="00E70D5A"/>
    <w:rsid w:val="00E915B3"/>
    <w:rsid w:val="00EB6E29"/>
    <w:rsid w:val="00EC3AFA"/>
    <w:rsid w:val="00ED6C7E"/>
    <w:rsid w:val="00ED72D2"/>
    <w:rsid w:val="00EF0335"/>
    <w:rsid w:val="00EF06D8"/>
    <w:rsid w:val="00F05187"/>
    <w:rsid w:val="00F13965"/>
    <w:rsid w:val="00F21C40"/>
    <w:rsid w:val="00F300C6"/>
    <w:rsid w:val="00F5733E"/>
    <w:rsid w:val="00F71826"/>
    <w:rsid w:val="00F7233A"/>
    <w:rsid w:val="00F828DC"/>
    <w:rsid w:val="00F95FE5"/>
    <w:rsid w:val="00FB12E2"/>
    <w:rsid w:val="00FC16B6"/>
    <w:rsid w:val="00FC1ACC"/>
    <w:rsid w:val="00FC23B3"/>
    <w:rsid w:val="00FC6839"/>
    <w:rsid w:val="00FD1B9D"/>
    <w:rsid w:val="00FF7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D1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56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63C1"/>
  </w:style>
  <w:style w:type="paragraph" w:styleId="a6">
    <w:name w:val="footer"/>
    <w:basedOn w:val="a"/>
    <w:link w:val="a7"/>
    <w:uiPriority w:val="99"/>
    <w:unhideWhenUsed/>
    <w:rsid w:val="00956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63C1"/>
  </w:style>
  <w:style w:type="paragraph" w:styleId="a8">
    <w:name w:val="Balloon Text"/>
    <w:basedOn w:val="a"/>
    <w:link w:val="a9"/>
    <w:uiPriority w:val="99"/>
    <w:semiHidden/>
    <w:unhideWhenUsed/>
    <w:rsid w:val="00EB6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6E2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612A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0D4F4B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625112"/>
    <w:rPr>
      <w:b/>
      <w:bCs/>
    </w:rPr>
  </w:style>
  <w:style w:type="character" w:customStyle="1" w:styleId="apple-converted-space">
    <w:name w:val="apple-converted-space"/>
    <w:basedOn w:val="a0"/>
    <w:rsid w:val="00625112"/>
  </w:style>
  <w:style w:type="character" w:customStyle="1" w:styleId="src2">
    <w:name w:val="src2"/>
    <w:basedOn w:val="a0"/>
    <w:rsid w:val="00625112"/>
  </w:style>
  <w:style w:type="character" w:styleId="ad">
    <w:name w:val="line number"/>
    <w:basedOn w:val="a0"/>
    <w:uiPriority w:val="99"/>
    <w:semiHidden/>
    <w:unhideWhenUsed/>
    <w:rsid w:val="006F73BB"/>
  </w:style>
  <w:style w:type="paragraph" w:styleId="ae">
    <w:name w:val="No Spacing"/>
    <w:link w:val="af"/>
    <w:uiPriority w:val="1"/>
    <w:qFormat/>
    <w:rsid w:val="008A786D"/>
    <w:pPr>
      <w:spacing w:after="0" w:line="240" w:lineRule="auto"/>
    </w:pPr>
    <w:rPr>
      <w:lang w:eastAsia="en-US"/>
    </w:rPr>
  </w:style>
  <w:style w:type="character" w:customStyle="1" w:styleId="af">
    <w:name w:val="Без интервала Знак"/>
    <w:basedOn w:val="a0"/>
    <w:link w:val="ae"/>
    <w:uiPriority w:val="1"/>
    <w:rsid w:val="008A786D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5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7.jpe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hyperlink" Target="http://dic.academic.ru/dic.nsf/enc_pictures/3631/%D0%A7%D0%B5%D0%BA%D0%B0%D0%BD%D0%BA%D0%B0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hyperlink" Target="http://www.podelkidoma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hyperlink" Target="http://7ba.ru" TargetMode="External"/><Relationship Id="rId61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hyperlink" Target="http://dic.academic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hyperlink" Target="http://antimason.ru" TargetMode="Externa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hyperlink" Target="http://tolkslov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74420-A8DF-445F-B7CF-AC145108E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2129</TotalTime>
  <Pages>1</Pages>
  <Words>3130</Words>
  <Characters>17842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ИЗО</cp:lastModifiedBy>
  <cp:revision>38</cp:revision>
  <cp:lastPrinted>2013-03-31T05:40:00Z</cp:lastPrinted>
  <dcterms:created xsi:type="dcterms:W3CDTF">2013-02-13T06:40:00Z</dcterms:created>
  <dcterms:modified xsi:type="dcterms:W3CDTF">2015-03-31T06:21:00Z</dcterms:modified>
</cp:coreProperties>
</file>