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E4" w:rsidRDefault="00724D01" w:rsidP="000908E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САЙГАК – СОВРЕМЕННИК МАМОНТА</w:t>
      </w:r>
      <w:r w:rsidR="000908E4">
        <w:rPr>
          <w:rFonts w:ascii="Times New Roman" w:hAnsi="Times New Roman" w:cs="Times New Roman"/>
          <w:sz w:val="24"/>
          <w:szCs w:val="24"/>
        </w:rPr>
        <w:t>.</w:t>
      </w:r>
    </w:p>
    <w:p w:rsidR="000908E4" w:rsidRDefault="000908E4" w:rsidP="000908E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08E4" w:rsidRPr="00723263" w:rsidRDefault="00724D01" w:rsidP="003D3E6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Д.С.Меньшакова</w:t>
      </w:r>
      <w:proofErr w:type="spellEnd"/>
      <w:r w:rsidR="00B35847">
        <w:rPr>
          <w:rFonts w:ascii="Times New Roman" w:hAnsi="Times New Roman" w:cs="Times New Roman"/>
          <w:i/>
          <w:sz w:val="24"/>
          <w:szCs w:val="24"/>
        </w:rPr>
        <w:t xml:space="preserve">. МОУ </w:t>
      </w:r>
      <w:r>
        <w:rPr>
          <w:rFonts w:ascii="Times New Roman" w:hAnsi="Times New Roman" w:cs="Times New Roman"/>
          <w:i/>
          <w:sz w:val="24"/>
          <w:szCs w:val="24"/>
        </w:rPr>
        <w:t xml:space="preserve">лицей № 9 имени заслуженного учителя Российской Федерации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А.Н.Неверова</w:t>
      </w:r>
      <w:proofErr w:type="spellEnd"/>
      <w:r w:rsidR="00B3584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Дзержинского</w:t>
      </w:r>
      <w:r w:rsidR="00B35847">
        <w:rPr>
          <w:rFonts w:ascii="Times New Roman" w:hAnsi="Times New Roman" w:cs="Times New Roman"/>
          <w:i/>
          <w:sz w:val="24"/>
          <w:szCs w:val="24"/>
        </w:rPr>
        <w:t xml:space="preserve"> района г. Волгограда</w:t>
      </w:r>
      <w:r w:rsidR="0003667D">
        <w:rPr>
          <w:rFonts w:ascii="Times New Roman" w:hAnsi="Times New Roman" w:cs="Times New Roman"/>
          <w:i/>
          <w:sz w:val="24"/>
          <w:szCs w:val="24"/>
        </w:rPr>
        <w:t>, 7 класс</w:t>
      </w:r>
    </w:p>
    <w:p w:rsidR="000908E4" w:rsidRDefault="000908E4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5F2" w:rsidRPr="00CB05F2" w:rsidRDefault="00CB05F2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5F2">
        <w:rPr>
          <w:rFonts w:ascii="Times New Roman" w:hAnsi="Times New Roman" w:cs="Times New Roman"/>
          <w:b/>
          <w:sz w:val="24"/>
          <w:szCs w:val="24"/>
        </w:rPr>
        <w:t>Ι. ВВЕДЕНИЕ.</w:t>
      </w:r>
    </w:p>
    <w:p w:rsidR="00B35847" w:rsidRDefault="00863357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77D">
        <w:rPr>
          <w:rFonts w:ascii="Times New Roman" w:hAnsi="Times New Roman" w:cs="Times New Roman"/>
          <w:b/>
          <w:sz w:val="24"/>
          <w:szCs w:val="24"/>
        </w:rPr>
        <w:t>ПРЕДМЕТОМ ИССЛЕДОВАНИЯ</w:t>
      </w:r>
      <w:r w:rsidR="00B35847">
        <w:rPr>
          <w:rFonts w:ascii="Times New Roman" w:hAnsi="Times New Roman" w:cs="Times New Roman"/>
          <w:sz w:val="24"/>
          <w:szCs w:val="24"/>
        </w:rPr>
        <w:t xml:space="preserve"> </w:t>
      </w:r>
      <w:r w:rsidR="00724D0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47F22">
        <w:rPr>
          <w:rFonts w:ascii="Times New Roman" w:hAnsi="Times New Roman" w:cs="Times New Roman"/>
          <w:sz w:val="24"/>
          <w:szCs w:val="24"/>
        </w:rPr>
        <w:t xml:space="preserve">европейская </w:t>
      </w:r>
      <w:r w:rsidR="00724D01">
        <w:rPr>
          <w:rFonts w:ascii="Times New Roman" w:hAnsi="Times New Roman" w:cs="Times New Roman"/>
          <w:sz w:val="24"/>
          <w:szCs w:val="24"/>
        </w:rPr>
        <w:t>популя</w:t>
      </w:r>
      <w:bookmarkStart w:id="0" w:name="_GoBack"/>
      <w:bookmarkEnd w:id="0"/>
      <w:r w:rsidR="00724D01">
        <w:rPr>
          <w:rFonts w:ascii="Times New Roman" w:hAnsi="Times New Roman" w:cs="Times New Roman"/>
          <w:sz w:val="24"/>
          <w:szCs w:val="24"/>
        </w:rPr>
        <w:t>ция сайгака</w:t>
      </w:r>
      <w:r w:rsidR="00B35847">
        <w:rPr>
          <w:rFonts w:ascii="Times New Roman" w:hAnsi="Times New Roman" w:cs="Times New Roman"/>
          <w:sz w:val="24"/>
          <w:szCs w:val="24"/>
        </w:rPr>
        <w:t>.</w:t>
      </w:r>
    </w:p>
    <w:p w:rsidR="00CB05F2" w:rsidRDefault="005A4F0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CB05F2">
        <w:rPr>
          <w:rFonts w:ascii="Times New Roman" w:hAnsi="Times New Roman" w:cs="Times New Roman"/>
          <w:sz w:val="24"/>
          <w:szCs w:val="24"/>
        </w:rPr>
        <w:t>:</w:t>
      </w:r>
      <w:r w:rsidR="009A7FC4">
        <w:rPr>
          <w:rFonts w:ascii="Times New Roman" w:hAnsi="Times New Roman" w:cs="Times New Roman"/>
          <w:sz w:val="24"/>
          <w:szCs w:val="24"/>
        </w:rPr>
        <w:t xml:space="preserve"> изучить </w:t>
      </w:r>
      <w:r w:rsidR="006F7D0E">
        <w:rPr>
          <w:rFonts w:ascii="Times New Roman" w:hAnsi="Times New Roman" w:cs="Times New Roman"/>
          <w:sz w:val="24"/>
          <w:szCs w:val="24"/>
        </w:rPr>
        <w:t>биологические особенности сайгака (</w:t>
      </w:r>
      <w:proofErr w:type="spellStart"/>
      <w:r w:rsidR="006F7D0E">
        <w:rPr>
          <w:rFonts w:ascii="Times New Roman" w:hAnsi="Times New Roman" w:cs="Times New Roman"/>
          <w:sz w:val="24"/>
          <w:szCs w:val="24"/>
          <w:lang w:val="en-US"/>
        </w:rPr>
        <w:t>Saiga</w:t>
      </w:r>
      <w:proofErr w:type="spellEnd"/>
      <w:r w:rsidR="006F7D0E" w:rsidRPr="006F7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D0E">
        <w:rPr>
          <w:rFonts w:ascii="Times New Roman" w:hAnsi="Times New Roman" w:cs="Times New Roman"/>
          <w:sz w:val="24"/>
          <w:szCs w:val="24"/>
          <w:lang w:val="en-US"/>
        </w:rPr>
        <w:t>tdtdrica</w:t>
      </w:r>
      <w:proofErr w:type="spellEnd"/>
      <w:r w:rsidR="006F7D0E">
        <w:rPr>
          <w:rFonts w:ascii="Times New Roman" w:hAnsi="Times New Roman" w:cs="Times New Roman"/>
          <w:sz w:val="24"/>
          <w:szCs w:val="24"/>
        </w:rPr>
        <w:t>)</w:t>
      </w:r>
      <w:r w:rsidR="009A7FC4">
        <w:rPr>
          <w:rFonts w:ascii="Times New Roman" w:hAnsi="Times New Roman" w:cs="Times New Roman"/>
          <w:sz w:val="24"/>
          <w:szCs w:val="24"/>
        </w:rPr>
        <w:t>.</w:t>
      </w:r>
    </w:p>
    <w:p w:rsidR="005A4F0C" w:rsidRDefault="005A4F0C" w:rsidP="000908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F0C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1)</w:t>
      </w:r>
      <w:r w:rsidR="006F7D0E">
        <w:rPr>
          <w:rFonts w:ascii="Times New Roman" w:hAnsi="Times New Roman" w:cs="Times New Roman"/>
          <w:sz w:val="24"/>
          <w:szCs w:val="24"/>
        </w:rPr>
        <w:t xml:space="preserve"> выявить отличительные особенности сайгака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7D0E" w:rsidRDefault="005A4F0C" w:rsidP="002455E5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</w:t>
      </w:r>
      <w:r w:rsidR="001A326E">
        <w:rPr>
          <w:rFonts w:ascii="Times New Roman" w:hAnsi="Times New Roman" w:cs="Times New Roman"/>
          <w:sz w:val="24"/>
          <w:szCs w:val="24"/>
        </w:rPr>
        <w:t xml:space="preserve">произвести попытку выявить </w:t>
      </w:r>
      <w:r w:rsidR="006F7D0E">
        <w:rPr>
          <w:rFonts w:ascii="Times New Roman" w:hAnsi="Times New Roman" w:cs="Times New Roman"/>
          <w:sz w:val="24"/>
          <w:szCs w:val="24"/>
        </w:rPr>
        <w:t>причины сокращения вида, его        численность в настоящее время;</w:t>
      </w:r>
    </w:p>
    <w:p w:rsidR="001A326E" w:rsidRDefault="006F7D0E" w:rsidP="002455E5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выяснить меры по охране сайгака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Saiga</w:t>
      </w:r>
      <w:proofErr w:type="spellEnd"/>
      <w:r w:rsidRPr="006F7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tdtdrica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2455E5" w:rsidRDefault="001A326E" w:rsidP="00782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</w:t>
      </w:r>
      <w:r w:rsidR="00CB05F2" w:rsidRPr="0063377D">
        <w:rPr>
          <w:rFonts w:ascii="Times New Roman" w:hAnsi="Times New Roman" w:cs="Times New Roman"/>
          <w:b/>
          <w:sz w:val="24"/>
          <w:szCs w:val="24"/>
        </w:rPr>
        <w:t>АКТУАЛЬНОСТИ</w:t>
      </w:r>
      <w:r w:rsidR="00CB05F2">
        <w:rPr>
          <w:rFonts w:ascii="Times New Roman" w:hAnsi="Times New Roman" w:cs="Times New Roman"/>
          <w:sz w:val="24"/>
          <w:szCs w:val="24"/>
        </w:rPr>
        <w:t xml:space="preserve">: </w:t>
      </w:r>
      <w:r w:rsidR="00782EF8">
        <w:rPr>
          <w:rFonts w:ascii="Times New Roman" w:hAnsi="Times New Roman" w:cs="Times New Roman"/>
          <w:sz w:val="24"/>
          <w:szCs w:val="24"/>
        </w:rPr>
        <w:t xml:space="preserve">Если не считать изредка гостящего в Забайкалье и Туве монгольского </w:t>
      </w:r>
      <w:proofErr w:type="spellStart"/>
      <w:r w:rsidR="00782EF8">
        <w:rPr>
          <w:rFonts w:ascii="Times New Roman" w:hAnsi="Times New Roman" w:cs="Times New Roman"/>
          <w:sz w:val="24"/>
          <w:szCs w:val="24"/>
        </w:rPr>
        <w:t>дзерена</w:t>
      </w:r>
      <w:proofErr w:type="spellEnd"/>
      <w:r w:rsidR="00782EF8">
        <w:rPr>
          <w:rFonts w:ascii="Times New Roman" w:hAnsi="Times New Roman" w:cs="Times New Roman"/>
          <w:sz w:val="24"/>
          <w:szCs w:val="24"/>
        </w:rPr>
        <w:t>, сайгак – единственное дикое копытное животное, сохранившееся в степях России.</w:t>
      </w:r>
    </w:p>
    <w:p w:rsidR="00782EF8" w:rsidRDefault="00782EF8" w:rsidP="00782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вид сайгака никого не оставит равнодушным: у него большая голова и вздутый нос, оканчивающийся забавным подвижным хоботком с ноздрями на конце. Голову самцов украшают лировидные полупрозрачные рога. Эти рога в наши дни стали несчастьем для сайгаков. Изготовленные из них снадобья очень ценятся в восточной медицине, и ради них браконьеры безжалостно истребляют самцов антилоп. Несмотря на все усилия природоохранных организаций, численность вида сокращается, и он отнесён Международным союзом охраны природы (</w:t>
      </w:r>
      <w:r>
        <w:rPr>
          <w:rFonts w:ascii="Times New Roman" w:hAnsi="Times New Roman" w:cs="Times New Roman"/>
          <w:sz w:val="24"/>
          <w:szCs w:val="24"/>
          <w:lang w:val="en-US"/>
        </w:rPr>
        <w:t>IUCN</w:t>
      </w:r>
      <w:r>
        <w:rPr>
          <w:rFonts w:ascii="Times New Roman" w:hAnsi="Times New Roman" w:cs="Times New Roman"/>
          <w:sz w:val="24"/>
          <w:szCs w:val="24"/>
        </w:rPr>
        <w:t>) к категории «находящийся под угрозой исчезновения»</w:t>
      </w:r>
      <w:r w:rsidR="00747F22">
        <w:rPr>
          <w:rFonts w:ascii="Times New Roman" w:hAnsi="Times New Roman" w:cs="Times New Roman"/>
          <w:sz w:val="24"/>
          <w:szCs w:val="24"/>
        </w:rPr>
        <w:t>.</w:t>
      </w:r>
    </w:p>
    <w:p w:rsidR="00747F22" w:rsidRDefault="00747F22" w:rsidP="00782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5F2" w:rsidRDefault="00CB05F2" w:rsidP="00051F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F2">
        <w:rPr>
          <w:rFonts w:ascii="Times New Roman" w:hAnsi="Times New Roman" w:cs="Times New Roman"/>
          <w:b/>
          <w:sz w:val="24"/>
          <w:szCs w:val="24"/>
        </w:rPr>
        <w:t>ΙΙ.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5F2">
        <w:rPr>
          <w:rFonts w:ascii="Times New Roman" w:hAnsi="Times New Roman" w:cs="Times New Roman"/>
          <w:b/>
          <w:sz w:val="24"/>
          <w:szCs w:val="24"/>
        </w:rPr>
        <w:t>ОБЗОР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F2">
        <w:rPr>
          <w:rFonts w:ascii="Times New Roman" w:hAnsi="Times New Roman" w:cs="Times New Roman"/>
          <w:b/>
          <w:sz w:val="24"/>
          <w:szCs w:val="24"/>
        </w:rPr>
        <w:t>ЛИТЕРАТУРЫ ПО ТЕМЕ.</w:t>
      </w:r>
      <w:r w:rsidR="00782EF8">
        <w:rPr>
          <w:rFonts w:ascii="Times New Roman" w:hAnsi="Times New Roman" w:cs="Times New Roman"/>
          <w:sz w:val="24"/>
          <w:szCs w:val="24"/>
        </w:rPr>
        <w:t xml:space="preserve"> Основным источникам</w:t>
      </w:r>
      <w:r w:rsidR="00C53CF7">
        <w:rPr>
          <w:rFonts w:ascii="Times New Roman" w:hAnsi="Times New Roman" w:cs="Times New Roman"/>
          <w:sz w:val="24"/>
          <w:szCs w:val="24"/>
        </w:rPr>
        <w:t xml:space="preserve"> информации по изучаемой теме явились, </w:t>
      </w:r>
      <w:r w:rsidR="00782EF8">
        <w:rPr>
          <w:rFonts w:ascii="Times New Roman" w:hAnsi="Times New Roman" w:cs="Times New Roman"/>
          <w:sz w:val="24"/>
          <w:szCs w:val="24"/>
        </w:rPr>
        <w:t>специализированная литература</w:t>
      </w:r>
      <w:r w:rsidR="00C53CF7">
        <w:rPr>
          <w:rFonts w:ascii="Times New Roman" w:hAnsi="Times New Roman" w:cs="Times New Roman"/>
          <w:sz w:val="24"/>
          <w:szCs w:val="24"/>
        </w:rPr>
        <w:t xml:space="preserve">. </w:t>
      </w:r>
      <w:r w:rsidR="005A4F0C">
        <w:rPr>
          <w:rFonts w:ascii="Times New Roman" w:hAnsi="Times New Roman" w:cs="Times New Roman"/>
          <w:sz w:val="24"/>
          <w:szCs w:val="24"/>
        </w:rPr>
        <w:t>Во-вторых,</w:t>
      </w:r>
      <w:r w:rsidR="002455E5">
        <w:rPr>
          <w:rFonts w:ascii="Times New Roman" w:hAnsi="Times New Roman" w:cs="Times New Roman"/>
          <w:sz w:val="24"/>
          <w:szCs w:val="24"/>
        </w:rPr>
        <w:t xml:space="preserve"> </w:t>
      </w:r>
      <w:r w:rsidR="00782EF8">
        <w:rPr>
          <w:rFonts w:ascii="Times New Roman" w:hAnsi="Times New Roman" w:cs="Times New Roman"/>
          <w:sz w:val="24"/>
          <w:szCs w:val="24"/>
        </w:rPr>
        <w:t xml:space="preserve">информация, размещённая на официальном сайте </w:t>
      </w:r>
      <w:r w:rsidR="00E02DFE">
        <w:rPr>
          <w:rFonts w:ascii="Times New Roman" w:hAnsi="Times New Roman" w:cs="Times New Roman"/>
          <w:sz w:val="24"/>
          <w:szCs w:val="24"/>
        </w:rPr>
        <w:t>государственного природного биосферного заповедника «Чёрные земли»</w:t>
      </w:r>
      <w:r w:rsidR="002F2333">
        <w:rPr>
          <w:rFonts w:ascii="Times New Roman" w:hAnsi="Times New Roman" w:cs="Times New Roman"/>
          <w:sz w:val="24"/>
          <w:szCs w:val="24"/>
        </w:rPr>
        <w:t>.</w:t>
      </w:r>
    </w:p>
    <w:p w:rsidR="00747F22" w:rsidRDefault="00747F22" w:rsidP="00051F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35FC" w:rsidRDefault="00CB05F2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F2">
        <w:rPr>
          <w:rFonts w:ascii="Times New Roman" w:hAnsi="Times New Roman" w:cs="Times New Roman"/>
          <w:b/>
          <w:sz w:val="24"/>
          <w:szCs w:val="24"/>
        </w:rPr>
        <w:t>ΙΙΙ</w:t>
      </w:r>
      <w:r>
        <w:rPr>
          <w:rFonts w:ascii="Times New Roman" w:hAnsi="Times New Roman" w:cs="Times New Roman"/>
          <w:b/>
          <w:sz w:val="24"/>
          <w:szCs w:val="24"/>
        </w:rPr>
        <w:t>. ОСНОВНАЯ ЧАСТЬ.</w:t>
      </w:r>
      <w:r w:rsidR="009B4C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3E60" w:rsidRPr="003D3E60" w:rsidRDefault="003D3E60" w:rsidP="003D3E60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СТЕПНАЯ АНТИЛОПА.</w:t>
      </w:r>
    </w:p>
    <w:p w:rsidR="00E02DFE" w:rsidRDefault="002A79B9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Сайгак, или сайга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Saiga</w:t>
      </w:r>
      <w:proofErr w:type="spellEnd"/>
      <w:r w:rsidRPr="006F7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tdtdrica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совершенно своеобразное животное, по облику похожее на овцу на тонких высоких ногах. </w:t>
      </w:r>
      <w:r w:rsidR="002C2802">
        <w:rPr>
          <w:rFonts w:ascii="Times New Roman" w:hAnsi="Times New Roman" w:cs="Times New Roman"/>
          <w:sz w:val="24"/>
          <w:szCs w:val="24"/>
        </w:rPr>
        <w:t xml:space="preserve">В отличие от своих сородичей – настоящих антилоп, – сайга не производит впечатление красивого и грациозного животного. </w:t>
      </w:r>
      <w:r>
        <w:rPr>
          <w:rFonts w:ascii="Times New Roman" w:hAnsi="Times New Roman" w:cs="Times New Roman"/>
          <w:sz w:val="24"/>
          <w:szCs w:val="24"/>
        </w:rPr>
        <w:t xml:space="preserve">Самое примечательное у сайгака – вздутая горбатая морда с нависающим над ртом </w:t>
      </w:r>
      <w:r>
        <w:rPr>
          <w:rFonts w:ascii="Times New Roman" w:hAnsi="Times New Roman" w:cs="Times New Roman"/>
          <w:sz w:val="24"/>
          <w:szCs w:val="24"/>
        </w:rPr>
        <w:lastRenderedPageBreak/>
        <w:t>мягким подвижным хоботком. На конце хоботка близко друг к другу расположены круглые, направленные вниз ноздри. Рога у самцов сайгака полупрозрачные, светлого воскового цвета, поставлены почти вер</w:t>
      </w:r>
      <w:r w:rsidR="002C28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икально; они слегка лирообразно изгибаются и на большей части несут кольцевые валики. Летом окраска зверей желтовато-рыжая, без светлого «зеркала» в области хвоста. Зимой окраска очень светлая, глинисто-серая. Длина тела 100 – 145 см</w:t>
      </w:r>
      <w:r w:rsidR="00191F75">
        <w:rPr>
          <w:rFonts w:ascii="Times New Roman" w:hAnsi="Times New Roman" w:cs="Times New Roman"/>
          <w:sz w:val="24"/>
          <w:szCs w:val="24"/>
        </w:rPr>
        <w:t>, хвоста – 10 – 12 см</w:t>
      </w:r>
      <w:r>
        <w:rPr>
          <w:rFonts w:ascii="Times New Roman" w:hAnsi="Times New Roman" w:cs="Times New Roman"/>
          <w:sz w:val="24"/>
          <w:szCs w:val="24"/>
        </w:rPr>
        <w:t xml:space="preserve">, высота </w:t>
      </w:r>
      <w:r w:rsidR="00191F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F75">
        <w:rPr>
          <w:rFonts w:ascii="Times New Roman" w:hAnsi="Times New Roman" w:cs="Times New Roman"/>
          <w:sz w:val="24"/>
          <w:szCs w:val="24"/>
        </w:rPr>
        <w:t>55 – 80 см, масса – 20 – 50 кг. Самка меньше самцов. Продолжительность жизни 6 – 10 лет.</w:t>
      </w:r>
    </w:p>
    <w:p w:rsidR="00191F75" w:rsidRDefault="003E3CFA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E3CF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E3C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столетиях сайгак населял все степи и полупустыни от предгорий Карпат на западе до Монголии и Западного Китая на востоке. На север он доходил в те времена до Киева и Барабинской степи Сибири. Но и этот огромный ареал был остатком некогда ещё большего. Во времена мамонта и шерстистого носорога сайгак населял всю Европу до Англии на северо-западе и </w:t>
      </w:r>
      <w:r w:rsidR="00E0465B">
        <w:rPr>
          <w:rFonts w:ascii="Times New Roman" w:hAnsi="Times New Roman" w:cs="Times New Roman"/>
          <w:sz w:val="24"/>
          <w:szCs w:val="24"/>
        </w:rPr>
        <w:t>реки Печоры на северо-востоке. В Азии он жил по долинам таких сибирских рек, как Иртыш, Енисей и Лена, проникая до Новосибирских островов в Северном Ледовитом океане. Остатки его были найдены даже на Аляске.</w:t>
      </w:r>
    </w:p>
    <w:p w:rsidR="00E0465B" w:rsidRDefault="00E0465B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во второй половине Х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Х века человек быстро заселял степи Европейской России, и сайгак почти исчез из Европы. Резко сократился ареал и численность сайгака и в Азии.</w:t>
      </w:r>
    </w:p>
    <w:p w:rsidR="00E0465B" w:rsidRDefault="00E0465B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итоге к моменту издания в нашей стране закона в 1919 году, полностью запрещающего охоту на сайгака, он сохранился в Европе только в самых глухих районах нижнего течения реки Волга, а в Азии – по Устюрту,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-Дала, в междуречье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Картал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котловинах западных озёр Монголии и немногих других местах. На всём протяжении огромного ареала, который многократно разрывался, осталось вряд ли более нескольких сотен сайгаков.</w:t>
      </w:r>
    </w:p>
    <w:p w:rsidR="00E0465B" w:rsidRDefault="00E0465B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это «живое ископаемое» оказалось весьма жизнеспособным. В 40-х годах ХХ века сайгаки появились там, где их не поняли старожилы. Первые учёты численности показали, что в Казахстане в это время обитало уже около 700 тыс., а в европейской части ареала – немного больше 50 000 сайгаков. </w:t>
      </w:r>
      <w:r w:rsidR="00713E5B">
        <w:rPr>
          <w:rFonts w:ascii="Times New Roman" w:hAnsi="Times New Roman" w:cs="Times New Roman"/>
          <w:sz w:val="24"/>
          <w:szCs w:val="24"/>
        </w:rPr>
        <w:t>Это было начало «взрыва численности», и к 1960 году общее количество сайгаков достигло примерно 2 млн. голов и ареал вида занимал около 2,5 млн. км</w:t>
      </w:r>
      <w:r w:rsidR="00713E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13E5B">
        <w:rPr>
          <w:rFonts w:ascii="Times New Roman" w:hAnsi="Times New Roman" w:cs="Times New Roman"/>
          <w:sz w:val="24"/>
          <w:szCs w:val="24"/>
        </w:rPr>
        <w:t>.</w:t>
      </w:r>
    </w:p>
    <w:p w:rsidR="00713E5B" w:rsidRDefault="00713E5B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Быстрое восстановление сайгака обратило на себя внимание зоологов. В конце 40-х – 50-х годах ХХ века началось интенсивное изучение до того малоисследованного вида. Как оказалось, образ жизни сайгака действительно интересен.</w:t>
      </w:r>
    </w:p>
    <w:p w:rsidR="00F67C09" w:rsidRDefault="007A0455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Живёт сайгак в сухих степях и полупустынях, на равнинах. Он избегает не только гор, но даже холмов и местности, пересечённой оврагами и долинами. Не встречается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сайгак и в песках. Во время снежных буранов в суровые зимы он изредка заходит в бугристые пески, поросшие кустарником. Привязанность сайгака к равнинам с плотными почвами определяется его древними приспособлениями к бегу иноходью. Такой тип бега позволяет сайгаку на ровной поверхности развивать скорость до 80 км/ч, но делает его беспомощным в пересечённой местности. На бегу сайгак не способен перепрыгнуть даже узкую придорожную канаву.</w:t>
      </w:r>
    </w:p>
    <w:p w:rsidR="007A0455" w:rsidRDefault="00D77242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Сайгаки довольно неприхотливы: они питаются всей той растительностью, которую могут найти, употребляя в пищу даже те растения, которые для большинства животных ядовиты. Летом они предпочитают злаки, а зимой – солянки. В сухой период года выбирают те растения, влажность которых не менее 50 – 65%. Отыскивая сочные корма, стада сайгаков кочуют по степям, и чем больше сохнет трава, тем подвижнее становятся животные. В июне – августе, когда трава выгорает под лучами солнца и не бывает дождей, сайгаки подходят к озёрам и рекам на водопой. Сайгаки способны долгое время обходиться без питья или пить солёную воду. Эти животные отлично приспособились к холодным зимам и жаркому лету. Забавный нос-хоботок</w:t>
      </w:r>
      <w:r w:rsidR="00C35718">
        <w:rPr>
          <w:rFonts w:ascii="Times New Roman" w:hAnsi="Times New Roman" w:cs="Times New Roman"/>
          <w:sz w:val="24"/>
          <w:szCs w:val="24"/>
        </w:rPr>
        <w:t xml:space="preserve"> зимой служит им для обогрева холодного воздуха, а летом – для защиты от пыли.</w:t>
      </w:r>
    </w:p>
    <w:p w:rsidR="00C35718" w:rsidRDefault="00C35718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то, что сайгаки отыскивают в степи </w:t>
      </w:r>
      <w:r w:rsidR="007C30A9">
        <w:rPr>
          <w:rFonts w:ascii="Times New Roman" w:hAnsi="Times New Roman" w:cs="Times New Roman"/>
          <w:sz w:val="24"/>
          <w:szCs w:val="24"/>
        </w:rPr>
        <w:t xml:space="preserve">сочные растения, тщательно скусывая каждый зелёный </w:t>
      </w:r>
      <w:r w:rsidR="00276C07">
        <w:rPr>
          <w:rFonts w:ascii="Times New Roman" w:hAnsi="Times New Roman" w:cs="Times New Roman"/>
          <w:sz w:val="24"/>
          <w:szCs w:val="24"/>
        </w:rPr>
        <w:t>побег, они очень неохотно заходят на поля, где посеяны пшеница, кукуруза, люцерна или другие сельскохозяйственные растения. Рыхлая почва полей мешает быстрому бегу, а высокие, густые растения</w:t>
      </w:r>
      <w:r w:rsidR="00A877B8">
        <w:rPr>
          <w:rFonts w:ascii="Times New Roman" w:hAnsi="Times New Roman" w:cs="Times New Roman"/>
          <w:sz w:val="24"/>
          <w:szCs w:val="24"/>
        </w:rPr>
        <w:t xml:space="preserve"> нахлёстывают глаза сайгакам, которые всегда бегут с низко, почти до земли, опушенной головой.</w:t>
      </w:r>
    </w:p>
    <w:p w:rsidR="00A877B8" w:rsidRDefault="00A877B8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Сайгаки живут группами, которые могут объединяться в многотысячные </w:t>
      </w:r>
      <w:r w:rsidR="0090626C">
        <w:rPr>
          <w:rFonts w:ascii="Times New Roman" w:hAnsi="Times New Roman" w:cs="Times New Roman"/>
          <w:sz w:val="24"/>
          <w:szCs w:val="24"/>
        </w:rPr>
        <w:t>стада. Эти животные – вечные странники, никогда не задерживаются подолгу на одном месте. При этом они никогда не вытравляют пастбища. Постоянно находящиеся в движении животное кормится на ходу, скусывая одно из сотен растений, мимо которых проходит.</w:t>
      </w:r>
    </w:p>
    <w:p w:rsidR="0090626C" w:rsidRDefault="0090626C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Зиму сайгаки проводят там, где нет снега или он не более 15 – 20 см высотой. Отсюда, с юга, в марте или начале апреля они устремляются к северу. В это время самки, которые должны </w:t>
      </w:r>
      <w:r w:rsidR="004111AC">
        <w:rPr>
          <w:rFonts w:ascii="Times New Roman" w:hAnsi="Times New Roman" w:cs="Times New Roman"/>
          <w:sz w:val="24"/>
          <w:szCs w:val="24"/>
        </w:rPr>
        <w:t>принести потомство, отыскивают самые глухие уголки степи, где поблизости нет воды, а, следовательно, и нет волков.</w:t>
      </w:r>
    </w:p>
    <w:p w:rsidR="004111AC" w:rsidRDefault="004111AC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мая у самок, собравшихся в таких «родильных домах», появляются новорожденные. Впервые самка приносит одно детёныша уже в годовалом возрасте, самки старше года приносят двух. Вся популяция после появления молодняка увеличивается примерно на 115%. Такая высокая плодовитость и очень </w:t>
      </w:r>
      <w:r w:rsidR="003D4B70">
        <w:rPr>
          <w:rFonts w:ascii="Times New Roman" w:hAnsi="Times New Roman" w:cs="Times New Roman"/>
          <w:sz w:val="24"/>
          <w:szCs w:val="24"/>
        </w:rPr>
        <w:t>ранее наступление половой зрелости у самки обеспечивают необычайно быстрое восстановление численности вида.</w:t>
      </w:r>
    </w:p>
    <w:p w:rsidR="003D4B70" w:rsidRDefault="003D4B70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«Родильные дома» самки образуют там, где травяной покров разряжен и много голых мест, совершенно лишённых травы</w:t>
      </w:r>
      <w:r w:rsidR="00F30092">
        <w:rPr>
          <w:rFonts w:ascii="Times New Roman" w:hAnsi="Times New Roman" w:cs="Times New Roman"/>
          <w:sz w:val="24"/>
          <w:szCs w:val="24"/>
        </w:rPr>
        <w:t>, далеко удалённых от источников воды</w:t>
      </w:r>
      <w:r>
        <w:rPr>
          <w:rFonts w:ascii="Times New Roman" w:hAnsi="Times New Roman" w:cs="Times New Roman"/>
          <w:sz w:val="24"/>
          <w:szCs w:val="24"/>
        </w:rPr>
        <w:t xml:space="preserve">. Эти участки хорошо прогреваются, и холодная майская роса быстро исчезает под первыми лучами солнца. </w:t>
      </w:r>
      <w:r w:rsidR="00F30092">
        <w:rPr>
          <w:rFonts w:ascii="Times New Roman" w:hAnsi="Times New Roman" w:cs="Times New Roman"/>
          <w:sz w:val="24"/>
          <w:szCs w:val="24"/>
        </w:rPr>
        <w:t>К тому же сюда редко добираются волки. Пока матери пасутся, н</w:t>
      </w:r>
      <w:r>
        <w:rPr>
          <w:rFonts w:ascii="Times New Roman" w:hAnsi="Times New Roman" w:cs="Times New Roman"/>
          <w:sz w:val="24"/>
          <w:szCs w:val="24"/>
        </w:rPr>
        <w:t>оворожденные и одно- и двухнедельные</w:t>
      </w:r>
      <w:r w:rsidR="00FC61E7">
        <w:rPr>
          <w:rFonts w:ascii="Times New Roman" w:hAnsi="Times New Roman" w:cs="Times New Roman"/>
          <w:sz w:val="24"/>
          <w:szCs w:val="24"/>
        </w:rPr>
        <w:t xml:space="preserve"> малыши всегда лежат на </w:t>
      </w:r>
      <w:r w:rsidR="00E56398">
        <w:rPr>
          <w:rFonts w:ascii="Times New Roman" w:hAnsi="Times New Roman" w:cs="Times New Roman"/>
          <w:sz w:val="24"/>
          <w:szCs w:val="24"/>
        </w:rPr>
        <w:t xml:space="preserve">совершенно голых участках почвы, сливаясь с ней. Окраска детёнышей так идеально </w:t>
      </w:r>
      <w:r w:rsidR="00F30092">
        <w:rPr>
          <w:rFonts w:ascii="Times New Roman" w:hAnsi="Times New Roman" w:cs="Times New Roman"/>
          <w:sz w:val="24"/>
          <w:szCs w:val="24"/>
        </w:rPr>
        <w:t>сливается с фоном, что их трудно заметить даже зорким пернатым хищникам – степным орлам.</w:t>
      </w:r>
    </w:p>
    <w:p w:rsidR="006169D6" w:rsidRDefault="006169D6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малыши немного окрепнут, сайгаки вновь начнут мигрировать к летним пастбищам. Поздней осенью сайгаки уходят дальше на юг, и здесь в начале декабря наступает у них брачный сезон.</w:t>
      </w:r>
    </w:p>
    <w:p w:rsidR="006169D6" w:rsidRDefault="006169D6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взрослый самец старается завладеть возможно большим количеством самок. В ожесточённых драках из-за самок самцы собирают каждый свой гарем, </w:t>
      </w:r>
      <w:r w:rsidR="00A62210">
        <w:rPr>
          <w:rFonts w:ascii="Times New Roman" w:hAnsi="Times New Roman" w:cs="Times New Roman"/>
          <w:sz w:val="24"/>
          <w:szCs w:val="24"/>
        </w:rPr>
        <w:t>состоящий из 4 – 6, а иногда 15 – 20 самок. Полигамия самцов также очень важная биологическая особенность вида, обеспечивающая наравне с высокой плодовитостью и ранним наступлением зрелости самок быстрее нарастание численности.</w:t>
      </w:r>
    </w:p>
    <w:p w:rsidR="00A62210" w:rsidRDefault="00A62210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степях, где обитают сайгаки, через каждые 10 – 12 лет повторяются очень суровые зимы, когда снежные метели сопровождаются сильными морозами, выпадают высокие снега или землю покрывает толстая корка льда. В такие зимы</w:t>
      </w:r>
      <w:r w:rsidR="004D48AC">
        <w:rPr>
          <w:rFonts w:ascii="Times New Roman" w:hAnsi="Times New Roman" w:cs="Times New Roman"/>
          <w:sz w:val="24"/>
          <w:szCs w:val="24"/>
        </w:rPr>
        <w:t xml:space="preserve"> погибает много животных</w:t>
      </w:r>
      <w:r w:rsidR="00213464">
        <w:rPr>
          <w:rFonts w:ascii="Times New Roman" w:hAnsi="Times New Roman" w:cs="Times New Roman"/>
          <w:sz w:val="24"/>
          <w:szCs w:val="24"/>
        </w:rPr>
        <w:t xml:space="preserve"> и первыми гибнут взрослые самцы, ослабевшие в драках во время брачного периода. Однако, благодаря полигамии это не приводит к длительной депрессии численности, и стадо сайгаков быстро восстанавливается.</w:t>
      </w:r>
    </w:p>
    <w:p w:rsidR="00DB1DF3" w:rsidRDefault="00DB1DF3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значение в жизни сайгаков имеет их способность за короткий срок преодолевать сотни и тысячи километров. Во время снежных метелей значительная часть популяции обычно уходит из района стихийных бедствий, беспрерывно двигаясь с большой скоростью на протяжении многих дней. </w:t>
      </w:r>
    </w:p>
    <w:p w:rsidR="00480768" w:rsidRDefault="00DB1DF3" w:rsidP="002C28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своих странствий сайгаки могут преодолевать 120 – 150 км за день плавной иноходью (т.е. попеременно вынося вперёд то обе правые, то обе левые ноги). Но, уходя от опасности, они переходят на галоп, развивая скорость до 80 км/ч. Только бегом они могут спастись от своих главных врагов в природе – степных волков.</w:t>
      </w:r>
    </w:p>
    <w:p w:rsidR="00DE677C" w:rsidRDefault="00DE677C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образа жизни сайгаков, особенно тех черт их биологии, которые определили быстрое восстановление численности и ареала вида после запрещения охоты, позволило учёным дать рекомендации по его рациональной эксплуатации и мерам охраны.</w:t>
      </w:r>
    </w:p>
    <w:p w:rsidR="00747F22" w:rsidRDefault="00747F22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F22" w:rsidRDefault="00747F22" w:rsidP="00E02D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E60" w:rsidRPr="003D3E60" w:rsidRDefault="003D3E60" w:rsidP="003D3E60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ГОРДОСТЬ И БОЛЬ НАШИХ СТЕПЕЙ.</w:t>
      </w:r>
    </w:p>
    <w:p w:rsidR="00DE677C" w:rsidRPr="003D3E60" w:rsidRDefault="002C2802" w:rsidP="003D3E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E60">
        <w:rPr>
          <w:rFonts w:ascii="Times New Roman" w:hAnsi="Times New Roman" w:cs="Times New Roman"/>
          <w:sz w:val="24"/>
          <w:szCs w:val="24"/>
        </w:rPr>
        <w:t>Калмыки считают, что сайгакам покровительствует Белый Старец – божество здоровья и долголетия. Согласно древним легендам, он запретил калмыкам убивать сайгаков без надобности. Тех, кто нарушит запрет, ждали беды и несчастья. К сожал</w:t>
      </w:r>
      <w:r w:rsidR="00656CF2" w:rsidRPr="003D3E60">
        <w:rPr>
          <w:rFonts w:ascii="Times New Roman" w:hAnsi="Times New Roman" w:cs="Times New Roman"/>
          <w:sz w:val="24"/>
          <w:szCs w:val="24"/>
        </w:rPr>
        <w:t xml:space="preserve">ению, не все боятся гнева Старца. Сайгаки, уникальные животные, существовавшие уже во времена мамонтов, пережившие их и процветавшие ещё в </w:t>
      </w:r>
      <w:r w:rsidR="00656CF2" w:rsidRPr="003D3E6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656CF2" w:rsidRPr="003D3E60">
        <w:rPr>
          <w:rFonts w:ascii="Times New Roman" w:hAnsi="Times New Roman" w:cs="Times New Roman"/>
          <w:sz w:val="24"/>
          <w:szCs w:val="24"/>
        </w:rPr>
        <w:t xml:space="preserve"> веке на бескрайних просторах евразийских степей от Восточной Европы до Монголии и Китая, могут исчезнуть из природы буквально на наших глазах. </w:t>
      </w:r>
      <w:r w:rsidR="003D3E60" w:rsidRPr="003D3E60">
        <w:rPr>
          <w:rFonts w:ascii="Times New Roman" w:hAnsi="Times New Roman" w:cs="Times New Roman"/>
          <w:sz w:val="24"/>
          <w:szCs w:val="24"/>
        </w:rPr>
        <w:t>Это едва не случилось в начале ХХ века. К 1919 г. из-за неумеренной охоты, а также распашки степей и развития скотоводства, лишивших сайгаков их мест обитания, ареал вида и его численность катастрофически сократились, и он был признан обречённым на вымирание. Полный запрет охоты – вот и всё, что было сделано для сохранения сайгаков в России. То, что произошло дальше, зоологи, без всякого преувеличения, называют чудом: к 1960 году сайгаки увеличили свою численность до 2 млн. особей. [2, стр. 205].</w:t>
      </w:r>
    </w:p>
    <w:p w:rsidR="003D3E60" w:rsidRDefault="003D3E60" w:rsidP="003D3E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E60">
        <w:rPr>
          <w:rFonts w:ascii="Times New Roman" w:hAnsi="Times New Roman" w:cs="Times New Roman"/>
          <w:sz w:val="24"/>
          <w:szCs w:val="24"/>
        </w:rPr>
        <w:t xml:space="preserve">Дальнейшее существование антилоп отнюдь не было безоблачным. Железные дороги и газопроводы пересекали традиционные пути миграций, они вновь стали </w:t>
      </w:r>
      <w:r w:rsidR="00063E33">
        <w:rPr>
          <w:rFonts w:ascii="Times New Roman" w:hAnsi="Times New Roman" w:cs="Times New Roman"/>
          <w:sz w:val="24"/>
          <w:szCs w:val="24"/>
        </w:rPr>
        <w:t>охотничьим видом, и их отстреливали бригады профессиональных охотников. Новый крах популяции последовал в конце ХХ века. Теперь основной его причиной стало браконьерство ради продажи сайгачьих рогов в Китай: рога от трёх самцов весят около 1 кг, который на чёрном рынке стоит 300 – 350 долларов США. Справиться с браконьерами, по ночам преследующих сайгаков на спортивных мотоциклах, невероятно трудно.</w:t>
      </w:r>
    </w:p>
    <w:p w:rsidR="00063E33" w:rsidRDefault="00063E33" w:rsidP="00063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численность всей российской популяции сайгака угрожающе низка – не более 18 тыс., причём взрослых самцов составляет, по разным данным, всего 1 – 10%. Вот так сайгаки вновь подошли к критической «точке невозврата». </w:t>
      </w:r>
    </w:p>
    <w:p w:rsidR="00D35B66" w:rsidRPr="00D35B66" w:rsidRDefault="00D35B66" w:rsidP="00D35B66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СОХРАНЕНИЮ САЙГАКОВ.</w:t>
      </w:r>
    </w:p>
    <w:p w:rsidR="003A3480" w:rsidRDefault="00D35B66" w:rsidP="00063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оставляют надежду сохранить этих уникальных зверей специалисты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Яшкульского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питомника, открытого в 2003 г., там выращивают ослабленных и оставшихся без родителей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сайгачат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разработан искусственный заменитель сайгачьего молока, созданы просторные вольеры, чтобы молодняку было где двигаться, ведь ему предстоит мигрировать на дальние расстояния. Подросших животных выпускают в естественную для них среду обитания, где они успешно адаптируются.</w:t>
      </w:r>
    </w:p>
    <w:p w:rsidR="007A21AF" w:rsidRDefault="007A21AF" w:rsidP="00747F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мае 2013 года на территории Степного участка заповедника был проведён мониторинг отдельной группы сайгака. Всего </w:t>
      </w:r>
      <w:r w:rsidR="00747F22">
        <w:rPr>
          <w:rFonts w:ascii="Times New Roman" w:hAnsi="Times New Roman" w:cs="Times New Roman"/>
          <w:sz w:val="24"/>
          <w:szCs w:val="24"/>
        </w:rPr>
        <w:t xml:space="preserve">на отёл по данным научных сотрудников </w:t>
      </w:r>
      <w:r w:rsidR="00747F22">
        <w:rPr>
          <w:rFonts w:ascii="Times New Roman" w:hAnsi="Times New Roman" w:cs="Times New Roman"/>
          <w:sz w:val="24"/>
          <w:szCs w:val="24"/>
        </w:rPr>
        <w:lastRenderedPageBreak/>
        <w:t xml:space="preserve">заповедника пришло около 4 500 самок. На территории заповедника одновременно отелилось несколько групп от 200 до 1 500 голов. Во время отёла совместно с сотрудниками ВНИИ природы и </w:t>
      </w:r>
      <w:proofErr w:type="spellStart"/>
      <w:r w:rsidR="00747F22">
        <w:rPr>
          <w:rFonts w:ascii="Times New Roman" w:hAnsi="Times New Roman" w:cs="Times New Roman"/>
          <w:sz w:val="24"/>
          <w:szCs w:val="24"/>
        </w:rPr>
        <w:t>Центрохотконтроля</w:t>
      </w:r>
      <w:proofErr w:type="spellEnd"/>
      <w:r w:rsidR="00747F22">
        <w:rPr>
          <w:rFonts w:ascii="Times New Roman" w:hAnsi="Times New Roman" w:cs="Times New Roman"/>
          <w:sz w:val="24"/>
          <w:szCs w:val="24"/>
        </w:rPr>
        <w:t xml:space="preserve"> был проведён учёт беспилотным летательными аппаратами.</w:t>
      </w:r>
    </w:p>
    <w:p w:rsidR="00D35B66" w:rsidRDefault="00D35B66" w:rsidP="00063E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7A21AF">
        <w:rPr>
          <w:rFonts w:ascii="Times New Roman" w:hAnsi="Times New Roman" w:cs="Times New Roman"/>
          <w:sz w:val="24"/>
          <w:szCs w:val="24"/>
        </w:rPr>
        <w:t>с 12 по 16 августа 2013 года на территории Республики Калмыкия были проведены учётные работы по определению численности европейской популяции сайгаков (</w:t>
      </w:r>
      <w:proofErr w:type="spellStart"/>
      <w:r w:rsidR="007A21AF">
        <w:rPr>
          <w:rFonts w:ascii="Times New Roman" w:hAnsi="Times New Roman" w:cs="Times New Roman"/>
          <w:sz w:val="24"/>
          <w:szCs w:val="24"/>
          <w:lang w:val="en-US"/>
        </w:rPr>
        <w:t>Saiga</w:t>
      </w:r>
      <w:proofErr w:type="spellEnd"/>
      <w:r w:rsidR="007A21AF" w:rsidRPr="006F7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1AF">
        <w:rPr>
          <w:rFonts w:ascii="Times New Roman" w:hAnsi="Times New Roman" w:cs="Times New Roman"/>
          <w:sz w:val="24"/>
          <w:szCs w:val="24"/>
          <w:lang w:val="en-US"/>
        </w:rPr>
        <w:t>tdtdrica</w:t>
      </w:r>
      <w:proofErr w:type="spellEnd"/>
      <w:r w:rsidR="007A21AF">
        <w:rPr>
          <w:rFonts w:ascii="Times New Roman" w:hAnsi="Times New Roman" w:cs="Times New Roman"/>
          <w:sz w:val="24"/>
          <w:szCs w:val="24"/>
        </w:rPr>
        <w:t xml:space="preserve">). Данные работы были проведены в соответствии с методическими указаниями </w:t>
      </w:r>
      <w:r w:rsidR="00747F22">
        <w:rPr>
          <w:rFonts w:ascii="Times New Roman" w:hAnsi="Times New Roman" w:cs="Times New Roman"/>
          <w:sz w:val="24"/>
          <w:szCs w:val="24"/>
        </w:rPr>
        <w:t>маршрутного автомобильного учёта,</w:t>
      </w:r>
      <w:r w:rsidR="007A21AF">
        <w:rPr>
          <w:rFonts w:ascii="Times New Roman" w:hAnsi="Times New Roman" w:cs="Times New Roman"/>
          <w:sz w:val="24"/>
          <w:szCs w:val="24"/>
        </w:rPr>
        <w:t xml:space="preserve"> разработанного ВНИИОЗ имени профессора Б.М. Житкова и государственного природного заповедника «Чёрные земли», и при финансовой поддержке Проекта ПРООН/ГЭФ по степным ООПТ.</w:t>
      </w:r>
    </w:p>
    <w:p w:rsidR="007A21AF" w:rsidRDefault="007A21AF" w:rsidP="007A21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учётных работ приказом по заповеднику «Чёрные земли» была создана межведомственная комиссия. Учётные работы были проведены по 10 маршрутам на автомашинах с соответствующим техническим оснащением. Общая площадь, охваченная учётными работами, составила 425 700 га.</w:t>
      </w:r>
    </w:p>
    <w:p w:rsidR="007A21AF" w:rsidRDefault="007A21AF" w:rsidP="007A21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E33" w:rsidRPr="007A21AF" w:rsidRDefault="00994B7C" w:rsidP="007A21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35FC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3E33">
        <w:rPr>
          <w:rFonts w:ascii="Times New Roman" w:hAnsi="Times New Roman" w:cs="Times New Roman"/>
          <w:sz w:val="24"/>
          <w:szCs w:val="24"/>
        </w:rPr>
        <w:t xml:space="preserve">В ходе написания работы были установлены причины сокращения численности популяции сайгака, отличительные особенности вида </w:t>
      </w:r>
      <w:proofErr w:type="spellStart"/>
      <w:r w:rsidR="00063E33">
        <w:rPr>
          <w:rFonts w:ascii="Times New Roman" w:hAnsi="Times New Roman" w:cs="Times New Roman"/>
          <w:sz w:val="24"/>
          <w:szCs w:val="24"/>
          <w:lang w:val="en-US"/>
        </w:rPr>
        <w:t>Saiga</w:t>
      </w:r>
      <w:proofErr w:type="spellEnd"/>
      <w:r w:rsidR="00063E33" w:rsidRPr="006F7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E33">
        <w:rPr>
          <w:rFonts w:ascii="Times New Roman" w:hAnsi="Times New Roman" w:cs="Times New Roman"/>
          <w:sz w:val="24"/>
          <w:szCs w:val="24"/>
          <w:lang w:val="en-US"/>
        </w:rPr>
        <w:t>tdtdrica</w:t>
      </w:r>
      <w:proofErr w:type="spellEnd"/>
      <w:r w:rsidR="00063E33">
        <w:rPr>
          <w:rFonts w:ascii="Times New Roman" w:hAnsi="Times New Roman" w:cs="Times New Roman"/>
          <w:sz w:val="24"/>
          <w:szCs w:val="24"/>
        </w:rPr>
        <w:t>.</w:t>
      </w:r>
      <w:r w:rsidR="003A3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480" w:rsidRDefault="003A3480" w:rsidP="0099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различных источников постаралась выяснить меры по сохранению этого уникального животного. Основными источниками выявления были официальные сайты природного парка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(Волгоградская обл.), </w:t>
      </w:r>
      <w:r w:rsidR="00D35B66">
        <w:rPr>
          <w:rFonts w:ascii="Times New Roman" w:hAnsi="Times New Roman" w:cs="Times New Roman"/>
          <w:sz w:val="24"/>
          <w:szCs w:val="24"/>
        </w:rPr>
        <w:t>государственный заповедник «Чёрные земли» (Республика Калмыкия).</w:t>
      </w:r>
    </w:p>
    <w:p w:rsidR="00994B7C" w:rsidRDefault="00063E33" w:rsidP="0099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руководителем</w:t>
      </w:r>
      <w:r w:rsidR="00AD6D87">
        <w:rPr>
          <w:rFonts w:ascii="Times New Roman" w:hAnsi="Times New Roman" w:cs="Times New Roman"/>
          <w:sz w:val="24"/>
          <w:szCs w:val="24"/>
        </w:rPr>
        <w:t xml:space="preserve"> моей</w:t>
      </w:r>
      <w:r>
        <w:rPr>
          <w:rFonts w:ascii="Times New Roman" w:hAnsi="Times New Roman" w:cs="Times New Roman"/>
          <w:sz w:val="24"/>
          <w:szCs w:val="24"/>
        </w:rPr>
        <w:t xml:space="preserve"> работы мы делали запрос по поводу численности сайгаков на территории Волгоградской области и Республики Калмыкия</w:t>
      </w:r>
      <w:r w:rsidR="00BA3B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A3B76">
        <w:rPr>
          <w:rFonts w:ascii="Times New Roman" w:hAnsi="Times New Roman" w:cs="Times New Roman"/>
          <w:sz w:val="24"/>
          <w:szCs w:val="24"/>
        </w:rPr>
        <w:t>Эльтонский</w:t>
      </w:r>
      <w:proofErr w:type="spellEnd"/>
      <w:r w:rsidR="00BA3B76">
        <w:rPr>
          <w:rFonts w:ascii="Times New Roman" w:hAnsi="Times New Roman" w:cs="Times New Roman"/>
          <w:sz w:val="24"/>
          <w:szCs w:val="24"/>
        </w:rPr>
        <w:t xml:space="preserve"> природный парк и </w:t>
      </w:r>
      <w:r w:rsidR="00115838">
        <w:rPr>
          <w:rFonts w:ascii="Times New Roman" w:hAnsi="Times New Roman" w:cs="Times New Roman"/>
          <w:sz w:val="24"/>
          <w:szCs w:val="24"/>
        </w:rPr>
        <w:t xml:space="preserve">в Государственный природный биосферный заповедник «Чёрные земли». </w:t>
      </w:r>
    </w:p>
    <w:p w:rsidR="00115838" w:rsidRDefault="00115838" w:rsidP="0099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заповедника «Чёрные земли» на сегодняшний день ответ не получен, 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природного парка 03.02.2015 нам дали следующий ответ: «</w:t>
      </w:r>
      <w:r w:rsidRPr="00115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ответ на ваше письмо, </w:t>
      </w:r>
      <w:r w:rsidR="003A3480" w:rsidRPr="00115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сообщаем,</w:t>
      </w:r>
      <w:r w:rsidR="003A3480" w:rsidRPr="0011583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A3480" w:rsidRPr="00115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Pr="00115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территории природного парка «</w:t>
      </w:r>
      <w:proofErr w:type="spellStart"/>
      <w:r w:rsidRPr="00115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Эльтонский</w:t>
      </w:r>
      <w:proofErr w:type="spellEnd"/>
      <w:r w:rsidRPr="00115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в настоящее время сайгаков нет, наблюдение за ними не проводятся, т.к.  они мигрируют и у нас не останавливаются.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6444F" w:rsidRDefault="0036444F" w:rsidP="00994B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05F2" w:rsidRDefault="00CB05F2" w:rsidP="00C477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СПИСОК ЛИТЕРАТУРЫ.</w:t>
      </w:r>
    </w:p>
    <w:p w:rsidR="00202415" w:rsidRDefault="00E02DFE" w:rsidP="0020241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животных в 6 томах</w:t>
      </w:r>
      <w:r w:rsidR="00202415" w:rsidRPr="002024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 ред.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С.П.Наумова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А.П.Кузякина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М., Просвещение, 1971. Том 6 – 627 с. </w:t>
      </w:r>
      <w:r w:rsidRPr="00202415">
        <w:rPr>
          <w:rFonts w:ascii="Times New Roman" w:hAnsi="Times New Roman" w:cs="Times New Roman"/>
          <w:sz w:val="24"/>
          <w:szCs w:val="24"/>
        </w:rPr>
        <w:t xml:space="preserve">[стр. </w:t>
      </w:r>
      <w:r>
        <w:rPr>
          <w:rFonts w:ascii="Times New Roman" w:hAnsi="Times New Roman" w:cs="Times New Roman"/>
          <w:sz w:val="24"/>
          <w:szCs w:val="24"/>
        </w:rPr>
        <w:t>521 – 524</w:t>
      </w:r>
      <w:r w:rsidRPr="00202415">
        <w:rPr>
          <w:rFonts w:ascii="Times New Roman" w:hAnsi="Times New Roman" w:cs="Times New Roman"/>
          <w:sz w:val="24"/>
          <w:szCs w:val="24"/>
        </w:rPr>
        <w:t>]</w:t>
      </w:r>
    </w:p>
    <w:p w:rsidR="00E02DFE" w:rsidRDefault="00E02DFE" w:rsidP="0020241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Наша флора и фауна. №7. М., ООО «</w:t>
      </w:r>
      <w:proofErr w:type="spellStart"/>
      <w:r w:rsidR="00322354">
        <w:rPr>
          <w:rFonts w:ascii="Times New Roman" w:hAnsi="Times New Roman" w:cs="Times New Roman"/>
          <w:sz w:val="24"/>
          <w:szCs w:val="24"/>
        </w:rPr>
        <w:t>Игломосс</w:t>
      </w:r>
      <w:proofErr w:type="spellEnd"/>
      <w:r w:rsidR="00322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2354">
        <w:rPr>
          <w:rFonts w:ascii="Times New Roman" w:hAnsi="Times New Roman" w:cs="Times New Roman"/>
          <w:sz w:val="24"/>
          <w:szCs w:val="24"/>
        </w:rPr>
        <w:t>Эдишинз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22354">
        <w:rPr>
          <w:rFonts w:ascii="Times New Roman" w:hAnsi="Times New Roman" w:cs="Times New Roman"/>
          <w:sz w:val="24"/>
          <w:szCs w:val="24"/>
        </w:rPr>
        <w:t>, 2013</w:t>
      </w:r>
    </w:p>
    <w:p w:rsidR="00FB6C3E" w:rsidRDefault="00E02DFE" w:rsidP="00202415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Яхонтов А.А. Зоология для учителя</w:t>
      </w:r>
      <w:r w:rsidR="00FB6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М., Просвещение, 1970. Том 2 – 423 с. </w:t>
      </w:r>
      <w:r w:rsidRPr="00202415">
        <w:rPr>
          <w:rFonts w:ascii="Times New Roman" w:hAnsi="Times New Roman" w:cs="Times New Roman"/>
          <w:sz w:val="24"/>
          <w:szCs w:val="24"/>
        </w:rPr>
        <w:t xml:space="preserve">[стр. </w:t>
      </w:r>
      <w:r>
        <w:rPr>
          <w:rFonts w:ascii="Times New Roman" w:hAnsi="Times New Roman" w:cs="Times New Roman"/>
          <w:sz w:val="24"/>
          <w:szCs w:val="24"/>
        </w:rPr>
        <w:t>363</w:t>
      </w:r>
      <w:r w:rsidRPr="00202415">
        <w:rPr>
          <w:rFonts w:ascii="Times New Roman" w:hAnsi="Times New Roman" w:cs="Times New Roman"/>
          <w:sz w:val="24"/>
          <w:szCs w:val="24"/>
        </w:rPr>
        <w:t>]</w:t>
      </w:r>
    </w:p>
    <w:p w:rsidR="00CB05F2" w:rsidRPr="00747F22" w:rsidRDefault="000030AF" w:rsidP="00747F22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322354" w:rsidRPr="00322354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zapovednik</w:t>
        </w:r>
        <w:r w:rsidR="00322354" w:rsidRPr="0032235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-chernye</w:t>
        </w:r>
        <w:r w:rsidR="00322354" w:rsidRPr="00322354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zemli</w:t>
        </w:r>
        <w:r w:rsidR="00322354" w:rsidRPr="0032235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.ru</w:t>
        </w:r>
      </w:hyperlink>
      <w:r w:rsidR="00322354">
        <w:rPr>
          <w:rStyle w:val="serp-urlitem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Официальный сайт заповедника «Чёрные земли».</w:t>
      </w:r>
    </w:p>
    <w:sectPr w:rsidR="00CB05F2" w:rsidRPr="00747F22" w:rsidSect="000B3B17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AF" w:rsidRDefault="000030AF" w:rsidP="00C477BC">
      <w:pPr>
        <w:spacing w:after="0" w:line="240" w:lineRule="auto"/>
      </w:pPr>
      <w:r>
        <w:separator/>
      </w:r>
    </w:p>
  </w:endnote>
  <w:endnote w:type="continuationSeparator" w:id="0">
    <w:p w:rsidR="000030AF" w:rsidRDefault="000030AF" w:rsidP="00C47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AF" w:rsidRDefault="000030AF" w:rsidP="00C477BC">
      <w:pPr>
        <w:spacing w:after="0" w:line="240" w:lineRule="auto"/>
      </w:pPr>
      <w:r>
        <w:separator/>
      </w:r>
    </w:p>
  </w:footnote>
  <w:footnote w:type="continuationSeparator" w:id="0">
    <w:p w:rsidR="000030AF" w:rsidRDefault="000030AF" w:rsidP="00C47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B17" w:rsidRDefault="000B3B17" w:rsidP="00C477BC">
    <w:pPr>
      <w:pStyle w:val="a3"/>
      <w:tabs>
        <w:tab w:val="clear" w:pos="4677"/>
        <w:tab w:val="clear" w:pos="9355"/>
        <w:tab w:val="left" w:pos="167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962AF"/>
    <w:multiLevelType w:val="hybridMultilevel"/>
    <w:tmpl w:val="2CA63D42"/>
    <w:lvl w:ilvl="0" w:tplc="630AF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202136"/>
    <w:multiLevelType w:val="hybridMultilevel"/>
    <w:tmpl w:val="B9D6E8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E8053E9"/>
    <w:multiLevelType w:val="hybridMultilevel"/>
    <w:tmpl w:val="ADA8797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87"/>
    <w:rsid w:val="00002207"/>
    <w:rsid w:val="000030AF"/>
    <w:rsid w:val="0003667D"/>
    <w:rsid w:val="00045407"/>
    <w:rsid w:val="00051F74"/>
    <w:rsid w:val="00063E33"/>
    <w:rsid w:val="000864D5"/>
    <w:rsid w:val="000868B0"/>
    <w:rsid w:val="000908E4"/>
    <w:rsid w:val="000B3B17"/>
    <w:rsid w:val="000B3E0B"/>
    <w:rsid w:val="000B4572"/>
    <w:rsid w:val="000B5964"/>
    <w:rsid w:val="000C37CE"/>
    <w:rsid w:val="000D2BB5"/>
    <w:rsid w:val="00115838"/>
    <w:rsid w:val="00131C5A"/>
    <w:rsid w:val="001610FE"/>
    <w:rsid w:val="00166CCB"/>
    <w:rsid w:val="00191F75"/>
    <w:rsid w:val="001A326E"/>
    <w:rsid w:val="001E59E6"/>
    <w:rsid w:val="00202415"/>
    <w:rsid w:val="00205C4E"/>
    <w:rsid w:val="00213464"/>
    <w:rsid w:val="002455E5"/>
    <w:rsid w:val="00276C07"/>
    <w:rsid w:val="00297920"/>
    <w:rsid w:val="002A0937"/>
    <w:rsid w:val="002A79B9"/>
    <w:rsid w:val="002C2802"/>
    <w:rsid w:val="002D6EDC"/>
    <w:rsid w:val="002F2333"/>
    <w:rsid w:val="00304782"/>
    <w:rsid w:val="00322354"/>
    <w:rsid w:val="0032347B"/>
    <w:rsid w:val="0033102F"/>
    <w:rsid w:val="003551D7"/>
    <w:rsid w:val="0036444F"/>
    <w:rsid w:val="003A3480"/>
    <w:rsid w:val="003D2A3D"/>
    <w:rsid w:val="003D3E60"/>
    <w:rsid w:val="003D4B70"/>
    <w:rsid w:val="003D53B0"/>
    <w:rsid w:val="003E3CFA"/>
    <w:rsid w:val="00405EB2"/>
    <w:rsid w:val="004111AC"/>
    <w:rsid w:val="00450477"/>
    <w:rsid w:val="00455BC6"/>
    <w:rsid w:val="0046237B"/>
    <w:rsid w:val="004629D3"/>
    <w:rsid w:val="00480768"/>
    <w:rsid w:val="00483839"/>
    <w:rsid w:val="004D48AC"/>
    <w:rsid w:val="005616BD"/>
    <w:rsid w:val="00572F1B"/>
    <w:rsid w:val="00584842"/>
    <w:rsid w:val="005A4F0C"/>
    <w:rsid w:val="005B3ED1"/>
    <w:rsid w:val="005B7512"/>
    <w:rsid w:val="006169D6"/>
    <w:rsid w:val="0063377D"/>
    <w:rsid w:val="00636665"/>
    <w:rsid w:val="00656CF2"/>
    <w:rsid w:val="00673F8C"/>
    <w:rsid w:val="006855C5"/>
    <w:rsid w:val="006866A6"/>
    <w:rsid w:val="006B20DC"/>
    <w:rsid w:val="006C4935"/>
    <w:rsid w:val="006F7D0E"/>
    <w:rsid w:val="00713E5B"/>
    <w:rsid w:val="007151A1"/>
    <w:rsid w:val="00724D01"/>
    <w:rsid w:val="007276AD"/>
    <w:rsid w:val="007435FC"/>
    <w:rsid w:val="00744CAD"/>
    <w:rsid w:val="00747F22"/>
    <w:rsid w:val="00750A33"/>
    <w:rsid w:val="007662C8"/>
    <w:rsid w:val="00782EF8"/>
    <w:rsid w:val="007A0455"/>
    <w:rsid w:val="007A21AF"/>
    <w:rsid w:val="007C30A9"/>
    <w:rsid w:val="007F45B8"/>
    <w:rsid w:val="00814977"/>
    <w:rsid w:val="00863357"/>
    <w:rsid w:val="008763D8"/>
    <w:rsid w:val="008B0481"/>
    <w:rsid w:val="008B0C36"/>
    <w:rsid w:val="008D542F"/>
    <w:rsid w:val="008D6765"/>
    <w:rsid w:val="0090626C"/>
    <w:rsid w:val="00916E7B"/>
    <w:rsid w:val="009176DA"/>
    <w:rsid w:val="00950F90"/>
    <w:rsid w:val="00954ABD"/>
    <w:rsid w:val="009716BF"/>
    <w:rsid w:val="00973E2D"/>
    <w:rsid w:val="00980475"/>
    <w:rsid w:val="00994B7C"/>
    <w:rsid w:val="00996347"/>
    <w:rsid w:val="009A7FC4"/>
    <w:rsid w:val="009B4C89"/>
    <w:rsid w:val="009C602A"/>
    <w:rsid w:val="009E62F5"/>
    <w:rsid w:val="00A07B65"/>
    <w:rsid w:val="00A27D0D"/>
    <w:rsid w:val="00A47685"/>
    <w:rsid w:val="00A55882"/>
    <w:rsid w:val="00A62210"/>
    <w:rsid w:val="00A77B2D"/>
    <w:rsid w:val="00A877B8"/>
    <w:rsid w:val="00A959DE"/>
    <w:rsid w:val="00AD53A7"/>
    <w:rsid w:val="00AD6D87"/>
    <w:rsid w:val="00AE33FD"/>
    <w:rsid w:val="00B331B3"/>
    <w:rsid w:val="00B342DB"/>
    <w:rsid w:val="00B35847"/>
    <w:rsid w:val="00B7489E"/>
    <w:rsid w:val="00B81A9A"/>
    <w:rsid w:val="00BA3B76"/>
    <w:rsid w:val="00BB3B5D"/>
    <w:rsid w:val="00BC35B9"/>
    <w:rsid w:val="00BC7272"/>
    <w:rsid w:val="00C17380"/>
    <w:rsid w:val="00C35718"/>
    <w:rsid w:val="00C477BC"/>
    <w:rsid w:val="00C53CF7"/>
    <w:rsid w:val="00C665A7"/>
    <w:rsid w:val="00C7275D"/>
    <w:rsid w:val="00CA0B36"/>
    <w:rsid w:val="00CB05F2"/>
    <w:rsid w:val="00CE6C58"/>
    <w:rsid w:val="00D35B66"/>
    <w:rsid w:val="00D44BCB"/>
    <w:rsid w:val="00D77242"/>
    <w:rsid w:val="00D9096A"/>
    <w:rsid w:val="00DB1DF3"/>
    <w:rsid w:val="00DB53E9"/>
    <w:rsid w:val="00DD257A"/>
    <w:rsid w:val="00DE18B7"/>
    <w:rsid w:val="00DE677C"/>
    <w:rsid w:val="00E02DFE"/>
    <w:rsid w:val="00E0465B"/>
    <w:rsid w:val="00E119D8"/>
    <w:rsid w:val="00E16C49"/>
    <w:rsid w:val="00E55A17"/>
    <w:rsid w:val="00E56398"/>
    <w:rsid w:val="00E709E7"/>
    <w:rsid w:val="00E92E28"/>
    <w:rsid w:val="00EC6A00"/>
    <w:rsid w:val="00EF1E9B"/>
    <w:rsid w:val="00F04326"/>
    <w:rsid w:val="00F07847"/>
    <w:rsid w:val="00F30092"/>
    <w:rsid w:val="00F67C09"/>
    <w:rsid w:val="00F767DE"/>
    <w:rsid w:val="00FB6C3E"/>
    <w:rsid w:val="00FC61E7"/>
    <w:rsid w:val="00FD380A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C630C-238F-4A92-90AE-C3D9B0E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77BC"/>
  </w:style>
  <w:style w:type="paragraph" w:styleId="a5">
    <w:name w:val="footer"/>
    <w:basedOn w:val="a"/>
    <w:link w:val="a6"/>
    <w:uiPriority w:val="99"/>
    <w:unhideWhenUsed/>
    <w:rsid w:val="00C47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77BC"/>
  </w:style>
  <w:style w:type="paragraph" w:styleId="a7">
    <w:name w:val="List Paragraph"/>
    <w:basedOn w:val="a"/>
    <w:uiPriority w:val="34"/>
    <w:qFormat/>
    <w:rsid w:val="00202415"/>
    <w:pPr>
      <w:ind w:left="720"/>
      <w:contextualSpacing/>
    </w:pPr>
  </w:style>
  <w:style w:type="character" w:customStyle="1" w:styleId="serp-urlitem">
    <w:name w:val="serp-url__item"/>
    <w:basedOn w:val="a0"/>
    <w:rsid w:val="00322354"/>
  </w:style>
  <w:style w:type="character" w:styleId="a8">
    <w:name w:val="Hyperlink"/>
    <w:basedOn w:val="a0"/>
    <w:uiPriority w:val="99"/>
    <w:semiHidden/>
    <w:unhideWhenUsed/>
    <w:rsid w:val="003223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5838"/>
  </w:style>
  <w:style w:type="paragraph" w:styleId="a9">
    <w:name w:val="Normal (Web)"/>
    <w:basedOn w:val="a"/>
    <w:uiPriority w:val="99"/>
    <w:semiHidden/>
    <w:unhideWhenUsed/>
    <w:rsid w:val="007A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yandsearch%3Bweb%3B%3B&amp;text=&amp;etext=609.AyRjhexZG4gW5HW0-65C-fF6-6ZuWHj7l7krMH42wBdNVyMm8ON0itQyoaBMeDepmweE57CpoUsYebTEO4ZOqNXaPbg3JyuI-koH1t9hjjc.d086db1b5f7db8145683b129f978cbe90af4f4c2&amp;uuid=&amp;state=AiuY0DBWFJ4ePaEse6rgeKdnI0e4oXuRYo0IEhrXr7yzC-cy8qJC97rqrEOY1rnngR_TlXOtqI6fUJY9gjx1AfQYy1QFmV3OOKk3cpmyjE46Bzta9rKvBc0deAsOvUCjW84TZIbcknsRsJiTTJ45X8m2ES6saAayZsuFEL4UbPfkEABD5bwOrF9BF3wwtvS88p7wSrpOTt1OP-23vkUpFFXBdprcINymvlo2frC66lclk5W6DxxKfSsuKKAkQRNONCEfjo8lpAtLslKUoHv7Zw&amp;data=UlNrNmk5WktYejR0eWJFYk1LdmtxZ0hFemZUTEhvLVJoT2VaaEVid0FMNzJYV0RiOFBnUF9OSmxwLTItLUZKZXBBWW9hb3p2bk9MZmlJRUQtLVZacGc5S1FlS3I3OS0wUTNzOEI0SncyUnRiTDBzLTZ5YUtadw&amp;b64e=2&amp;sign=867ad87a18c10818c2cd48594f5e55b2&amp;keyno=0&amp;ref=cM777e4sMOAycdZhdUbYHtkusEOiLu3mQ4JVn7QZAawPcbkxrVqUdjyWukr7Sen4URmamMHBtmo3s7iTSw4tVNY9E8lF4V6b6PvUQUOXWn2YL16rSEhd5lyYa005lhnYwxWeMO0jjX-Xwpi924t5CW7v8Y63vQQB8VEIpNEOAPxSUgIvOLbm0nqxhpCiUwKANVLO9H31jOy1_0wYJhae16jK0Sti1XqaGoTVdnCXlPqTZqAXnJqyQtKnSSZJ8nqTEdfJRdSBJWiP21k50htzkFQhOVUVSUnBj8MJwEaaeeRwFMv1n9x1_UvGDYEkR5DEA9H56_NMEN93Mu2IWxJcbg&amp;l10n=ru&amp;cts=1424804745586&amp;mc=3.5356747474501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7</Pages>
  <Words>2296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Виктория Меньшакова</cp:lastModifiedBy>
  <cp:revision>90</cp:revision>
  <dcterms:created xsi:type="dcterms:W3CDTF">2014-10-16T13:53:00Z</dcterms:created>
  <dcterms:modified xsi:type="dcterms:W3CDTF">2015-03-02T17:28:00Z</dcterms:modified>
</cp:coreProperties>
</file>