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2257425"/>
            <wp:effectExtent l="19050" t="0" r="9525" b="0"/>
            <wp:docPr id="1" name="Рисунок 1" descr="C:\Users\hp\Downloads\IMG_20150202_19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p\Downloads\IMG_20150202_193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385" r="1550" b="32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Рис. 9 Анкета по изучению уровня осведомленности учащихя МОУ гимназии №13 г. Волгограда о проблеме загрязнения воздуха</w:t>
      </w:r>
      <w:r w:rsidRPr="005D7E2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родного города.</w:t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561B7" w:rsidRPr="00C722F7" w:rsidTr="00C57062">
        <w:tc>
          <w:tcPr>
            <w:tcW w:w="9571" w:type="dxa"/>
          </w:tcPr>
          <w:p w:rsidR="00B561B7" w:rsidRPr="00C722F7" w:rsidRDefault="00B561B7" w:rsidP="00C570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Анкета</w:t>
            </w:r>
          </w:p>
          <w:p w:rsidR="00B561B7" w:rsidRPr="00C722F7" w:rsidRDefault="00B561B7" w:rsidP="00C5706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Дайте на каждый вопрос – один ответ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1. Считаете ли вы ситуацию в г. Волгограде благополучной?</w:t>
            </w: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                           Нет                               Не задумывались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2. Как вы думаете, есть ли связь между уровнем заболеваемости населения и экологической ситуацией в г.Волгограде?</w:t>
            </w: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           Нет                              Не знаю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3. Ощущали ли вы когда – нибудь примеси посторонних веществ в воздухе на улицах Волгограда?</w:t>
            </w: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Да                       Нет                               Затрудняюсь ответить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4. Назовите главную причину, от которой зависит состояние воздуха в нашем городе:</w:t>
            </w: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561B7" w:rsidRPr="00C722F7" w:rsidRDefault="00B561B7" w:rsidP="00B561B7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 переизбытка населения</w:t>
            </w:r>
          </w:p>
          <w:p w:rsidR="00B561B7" w:rsidRPr="00C722F7" w:rsidRDefault="00B561B7" w:rsidP="00B561B7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 выхлопных газов автомобилей</w:t>
            </w:r>
          </w:p>
          <w:p w:rsidR="00B561B7" w:rsidRPr="00C722F7" w:rsidRDefault="00B561B7" w:rsidP="00B561B7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 выбросов промышленных предприятий</w:t>
            </w:r>
          </w:p>
          <w:p w:rsidR="00B561B7" w:rsidRPr="00C722F7" w:rsidRDefault="00B561B7" w:rsidP="00C5706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722F7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5. Предложите способы улучшения экологической ситуации в нашем городе</w:t>
            </w:r>
            <w:r w:rsidRPr="00C722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________________________________________________________</w:t>
            </w:r>
          </w:p>
        </w:tc>
      </w:tr>
    </w:tbl>
    <w:p w:rsidR="00B561B7" w:rsidRDefault="00B561B7" w:rsidP="00B561B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561B7" w:rsidRPr="00E141D5" w:rsidRDefault="00B561B7" w:rsidP="00B561B7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141D5">
        <w:rPr>
          <w:rFonts w:ascii="Times New Roman" w:hAnsi="Times New Roman"/>
          <w:sz w:val="28"/>
          <w:szCs w:val="28"/>
        </w:rPr>
        <w:t xml:space="preserve">Таблица 1. </w:t>
      </w:r>
      <w:r>
        <w:rPr>
          <w:rFonts w:ascii="Times New Roman" w:hAnsi="Times New Roman"/>
          <w:sz w:val="28"/>
          <w:szCs w:val="28"/>
        </w:rPr>
        <w:t>«</w:t>
      </w:r>
      <w:r w:rsidRPr="00E141D5">
        <w:rPr>
          <w:rFonts w:ascii="Times New Roman" w:hAnsi="Times New Roman"/>
          <w:sz w:val="28"/>
          <w:szCs w:val="28"/>
        </w:rPr>
        <w:t xml:space="preserve">Распределение выбросов загрязняющих веществ в атмосферу по районам </w:t>
      </w:r>
      <w:proofErr w:type="gramStart"/>
      <w:r w:rsidRPr="00E141D5">
        <w:rPr>
          <w:rFonts w:ascii="Times New Roman" w:hAnsi="Times New Roman"/>
          <w:sz w:val="28"/>
          <w:szCs w:val="28"/>
        </w:rPr>
        <w:t>г</w:t>
      </w:r>
      <w:proofErr w:type="gramEnd"/>
      <w:r w:rsidRPr="00E141D5">
        <w:rPr>
          <w:rFonts w:ascii="Times New Roman" w:hAnsi="Times New Roman"/>
          <w:sz w:val="28"/>
          <w:szCs w:val="28"/>
        </w:rPr>
        <w:t>. Волгограда</w:t>
      </w:r>
      <w:r>
        <w:rPr>
          <w:rFonts w:ascii="Times New Roman" w:hAnsi="Times New Roman"/>
          <w:sz w:val="28"/>
          <w:szCs w:val="28"/>
        </w:rPr>
        <w:t>» [6]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80"/>
        <w:gridCol w:w="1800"/>
        <w:gridCol w:w="2160"/>
        <w:gridCol w:w="2378"/>
      </w:tblGrid>
      <w:tr w:rsidR="00B561B7" w:rsidRPr="0017688F" w:rsidTr="00C57062">
        <w:trPr>
          <w:trHeight w:val="1092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Район</w:t>
            </w:r>
          </w:p>
        </w:tc>
        <w:tc>
          <w:tcPr>
            <w:tcW w:w="6338" w:type="dxa"/>
            <w:gridSpan w:val="3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Масса загрязняющих веществ, поступающих в атмосферу, тыс. т/год</w:t>
            </w:r>
          </w:p>
        </w:tc>
      </w:tr>
      <w:tr w:rsidR="00B561B7" w:rsidRPr="0017688F" w:rsidTr="00C57062">
        <w:trPr>
          <w:trHeight w:val="503"/>
        </w:trPr>
        <w:tc>
          <w:tcPr>
            <w:tcW w:w="2880" w:type="dxa"/>
            <w:vMerge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Всего</w:t>
            </w:r>
          </w:p>
        </w:tc>
        <w:tc>
          <w:tcPr>
            <w:tcW w:w="4538" w:type="dxa"/>
            <w:gridSpan w:val="2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В том числе</w:t>
            </w:r>
          </w:p>
        </w:tc>
      </w:tr>
      <w:tr w:rsidR="00B561B7" w:rsidRPr="0017688F" w:rsidTr="00C57062">
        <w:trPr>
          <w:trHeight w:val="500"/>
        </w:trPr>
        <w:tc>
          <w:tcPr>
            <w:tcW w:w="2880" w:type="dxa"/>
            <w:vMerge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твердые</w:t>
            </w:r>
          </w:p>
        </w:tc>
        <w:tc>
          <w:tcPr>
            <w:tcW w:w="2378" w:type="dxa"/>
            <w:tcBorders>
              <w:left w:val="nil"/>
            </w:tcBorders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газообразные </w:t>
            </w:r>
            <w:r w:rsidRPr="0017688F">
              <w:rPr>
                <w:sz w:val="28"/>
                <w:szCs w:val="28"/>
              </w:rPr>
              <w:t xml:space="preserve"> </w:t>
            </w:r>
          </w:p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жидкие</w:t>
            </w:r>
          </w:p>
        </w:tc>
      </w:tr>
      <w:tr w:rsidR="00B561B7" w:rsidRPr="0017688F" w:rsidTr="00C57062">
        <w:trPr>
          <w:trHeight w:val="1374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г. Волгоград</w:t>
            </w:r>
          </w:p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86,6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9,4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77,2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Тракторозаводский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25,8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4,8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21,1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Краснооктябрьский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4,0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1,1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2,9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Центральный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0,001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0,3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Дзержинский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2,5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0,7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1,8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Ворошиловский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0,02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0,5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Советский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1,0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0,07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0,9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Кировский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7,7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2,5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5,2</w:t>
            </w:r>
          </w:p>
        </w:tc>
      </w:tr>
      <w:tr w:rsidR="00B561B7" w:rsidRPr="0017688F" w:rsidTr="00C57062">
        <w:trPr>
          <w:trHeight w:val="157"/>
        </w:trPr>
        <w:tc>
          <w:tcPr>
            <w:tcW w:w="288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44,6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0,3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561B7" w:rsidRPr="0017688F" w:rsidRDefault="00B561B7" w:rsidP="00C57062">
            <w:pPr>
              <w:pStyle w:val="a3"/>
              <w:jc w:val="both"/>
              <w:rPr>
                <w:sz w:val="28"/>
                <w:szCs w:val="28"/>
              </w:rPr>
            </w:pPr>
            <w:r w:rsidRPr="0017688F">
              <w:rPr>
                <w:sz w:val="28"/>
                <w:szCs w:val="28"/>
              </w:rPr>
              <w:t>44,4</w:t>
            </w:r>
          </w:p>
        </w:tc>
      </w:tr>
    </w:tbl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561B7" w:rsidRDefault="00B561B7" w:rsidP="00B561B7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:rsidR="00B561B7" w:rsidRDefault="00B561B7" w:rsidP="00B561B7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:rsidR="00B561B7" w:rsidRPr="00137E09" w:rsidRDefault="00B561B7" w:rsidP="00B561B7">
      <w:pPr>
        <w:spacing w:after="0" w:line="30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>Приложение 3</w:t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561B7" w:rsidRDefault="00B561B7" w:rsidP="00B561B7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2714625"/>
            <wp:effectExtent l="19050" t="0" r="9525" b="0"/>
            <wp:docPr id="2" name="Рисунок 3" descr="C:\Users\hp\Downloads\IMG_20150130_10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hp\Downloads\IMG_20150130_105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74" r="2351" b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Рис. 7 Распределение хвои сосны по классу повреждения и классу усыхания</w:t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(пояснение в тексе, стр.16)</w:t>
      </w: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61B7" w:rsidRDefault="00B561B7" w:rsidP="00B561B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2871" w:rsidRDefault="00FB2871"/>
    <w:sectPr w:rsidR="00FB2871" w:rsidSect="00FB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4530"/>
    <w:multiLevelType w:val="hybridMultilevel"/>
    <w:tmpl w:val="F51AA764"/>
    <w:lvl w:ilvl="0" w:tplc="3922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F8C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2C3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82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85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CC4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2E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C4D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80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1B7"/>
    <w:rsid w:val="00B561B7"/>
    <w:rsid w:val="00FB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61B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/>
    </w:rPr>
  </w:style>
  <w:style w:type="paragraph" w:styleId="a4">
    <w:name w:val="Balloon Text"/>
    <w:basedOn w:val="a"/>
    <w:link w:val="a5"/>
    <w:uiPriority w:val="99"/>
    <w:semiHidden/>
    <w:unhideWhenUsed/>
    <w:rsid w:val="00B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2015-02-05T17:15:00Z</dcterms:created>
  <dcterms:modified xsi:type="dcterms:W3CDTF">2015-02-05T17:20:00Z</dcterms:modified>
</cp:coreProperties>
</file>