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9" w:rsidRPr="004D4095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D4095"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Муниципальное бюджетное образовательное учреждение «Грачевская средняя общеобразовательная школа»</w:t>
      </w:r>
    </w:p>
    <w:p w:rsidR="00CA0D29" w:rsidRPr="004D4095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D409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Городищенского района Волгоградской области</w:t>
      </w:r>
    </w:p>
    <w:p w:rsidR="00CA0D29" w:rsidRPr="004D4095" w:rsidRDefault="00CA0D29" w:rsidP="00CA0D29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D29" w:rsidRDefault="00CA0D29" w:rsidP="00CA0D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A0D29" w:rsidRPr="000A2156" w:rsidRDefault="00CA0D29" w:rsidP="00CA0D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Исследовательский</w:t>
      </w:r>
      <w:r w:rsidRPr="000A215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</w:t>
      </w:r>
    </w:p>
    <w:p w:rsidR="00CA0D29" w:rsidRPr="000A2156" w:rsidRDefault="00CA0D29" w:rsidP="00CA0D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0A2156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Кощей </w:t>
      </w:r>
    </w:p>
    <w:p w:rsidR="00CA0D29" w:rsidRPr="000A2156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0A2156">
        <w:rPr>
          <w:rFonts w:ascii="Times New Roman" w:eastAsia="Times New Roman" w:hAnsi="Times New Roman" w:cs="Times New Roman"/>
          <w:sz w:val="96"/>
          <w:szCs w:val="96"/>
          <w:lang w:eastAsia="ru-RU"/>
        </w:rPr>
        <w:t>Бессмертный</w:t>
      </w:r>
    </w:p>
    <w:p w:rsidR="00CA0D29" w:rsidRPr="004D4095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4D4095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оминация: «Что дороже всего в мире</w:t>
      </w:r>
      <w:r w:rsidRPr="004D4095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»</w:t>
      </w:r>
    </w:p>
    <w:p w:rsidR="00CA0D29" w:rsidRDefault="00CA0D29" w:rsidP="00CA0D2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0D29" w:rsidRDefault="00CA0D29" w:rsidP="00CA0D2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Исследование провели учащиеся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класса:</w:t>
      </w:r>
    </w:p>
    <w:p w:rsidR="00CA0D29" w:rsidRDefault="00CA0D29" w:rsidP="00CA0D2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79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Проминский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Валерий, </w:t>
      </w:r>
    </w:p>
    <w:p w:rsidR="00CA0D29" w:rsidRDefault="00CA0D29" w:rsidP="00CA0D2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Уварова Ангелина, </w:t>
      </w:r>
    </w:p>
    <w:p w:rsidR="00CA0D29" w:rsidRPr="00F9797F" w:rsidRDefault="00CA0D29" w:rsidP="00CA0D2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Волкова Ксения.</w:t>
      </w:r>
    </w:p>
    <w:p w:rsidR="00CA0D29" w:rsidRPr="000A2156" w:rsidRDefault="00CA0D29" w:rsidP="00CA0D2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0D29" w:rsidRDefault="00CA0D29" w:rsidP="00CA0D2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Руководители: </w:t>
      </w:r>
    </w:p>
    <w:p w:rsidR="00CA0D29" w:rsidRPr="000A2156" w:rsidRDefault="00CA0D29" w:rsidP="00CA0D2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Новикова Н.В., </w:t>
      </w:r>
    </w:p>
    <w:p w:rsidR="00CA0D29" w:rsidRPr="000A2156" w:rsidRDefault="00CA0D29" w:rsidP="00CA0D2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классов,</w:t>
      </w:r>
    </w:p>
    <w:p w:rsidR="00CA0D29" w:rsidRPr="000A2156" w:rsidRDefault="00CA0D29" w:rsidP="00CA0D2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Шершнёва И.А., </w:t>
      </w:r>
    </w:p>
    <w:p w:rsidR="00CA0D29" w:rsidRPr="00FF297B" w:rsidRDefault="00CA0D29" w:rsidP="00CA0D2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5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информатики.</w:t>
      </w:r>
    </w:p>
    <w:p w:rsidR="00CA0D29" w:rsidRDefault="00CA0D29" w:rsidP="00CA0D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0D29" w:rsidRPr="00B91186" w:rsidRDefault="00CA0D29" w:rsidP="00CA0D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CA0D29" w:rsidRPr="00B91186" w:rsidSect="007B7307">
          <w:footerReference w:type="default" r:id="rId7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2014  - 2015 </w:t>
      </w:r>
      <w:r w:rsidRPr="00B911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6053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A0D29" w:rsidRPr="00E508B1" w:rsidRDefault="00CA0D29" w:rsidP="00CA0D29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E508B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A0D29" w:rsidRPr="00E508B1" w:rsidRDefault="00CA0D29" w:rsidP="00CA0D2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508B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08B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08B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5835405" w:history="1">
            <w:r w:rsidRPr="00E508B1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_Toc415835405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06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Глава1. Любимые с детства сказки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_Toc415835406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07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Происхождение образа Кощея Бессмертного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_Toc415835407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08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Портрет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_Toc415835408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09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Тайна имени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_Toc415835409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0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Место обитания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_Toc415835410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1" w:history="1">
            <w:r w:rsidRPr="00E508B1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А какой он Кощей Бессмертный?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_Toc415835411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2" w:history="1">
            <w:r w:rsidRPr="00E508B1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Основные типы Кощея в волшебных сказках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_Toc415835412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3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Преступления Кощея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_Toc415835413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4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Кощей  Галантный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_Toc415835414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5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Как убить Кощея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_Toc415835415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6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Христианская трактовка Кощея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_Toc415835416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7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Какова же роль Кощея Бессмертного в сказке?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_Toc415835417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8" w:history="1">
            <w:r w:rsidRPr="00E508B1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Классификация сказок по типам Кощея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_Toc415835418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5835419" w:history="1">
            <w:r w:rsidRPr="00E508B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 что такое бессмертие?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_Toc415835419 \h </w:instrTex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508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D29" w:rsidRPr="00E508B1" w:rsidRDefault="00CA0D29" w:rsidP="00CA0D29">
          <w:pPr>
            <w:rPr>
              <w:rFonts w:ascii="Times New Roman" w:hAnsi="Times New Roman" w:cs="Times New Roman"/>
              <w:sz w:val="28"/>
              <w:szCs w:val="28"/>
            </w:rPr>
          </w:pPr>
          <w:r w:rsidRPr="00E508B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A0D29" w:rsidRPr="00E508B1" w:rsidRDefault="00CA0D29" w:rsidP="00CA0D29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D29" w:rsidRPr="00E508B1" w:rsidRDefault="00CA0D29" w:rsidP="00CA0D29">
      <w:pPr>
        <w:rPr>
          <w:rFonts w:ascii="Times New Roman" w:hAnsi="Times New Roman" w:cs="Times New Roman"/>
          <w:sz w:val="28"/>
          <w:szCs w:val="28"/>
          <w:lang w:eastAsia="ru-RU"/>
        </w:rPr>
        <w:sectPr w:rsidR="00CA0D29" w:rsidRPr="00E508B1" w:rsidSect="00E508B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A0D29" w:rsidRPr="00E508B1" w:rsidRDefault="00CA0D29" w:rsidP="00CA0D2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Toc415835405"/>
      <w:r w:rsidRPr="00E50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Введение</w:t>
      </w:r>
      <w:bookmarkEnd w:id="0"/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прекрасно известен с самого раннего детства такой персонаж русских народных сказок, как Кощей Бессмертный. Что он собой представляет? Ответ приходит сам собой: это злобный властитель, любящий золото и ворующий красивых девушек. А так ли это? Не может ли быть Кощей добрым? Может зря мы на него наговариваем?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сказках, как и вообще в любой литературе, продумана каждая мелочь, и не одна деталь не может быть в них без уважительной причины.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в том, что русские народные сказки содержат глубинный смысл и нужно много поработать и хорошо подумать, сопоставляя массу фактов, чтобы дать ответ на вопрос: каков же характер Кощея Бессмертного и что этот персонаж привнес в русский фольклор.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зачем же в наших любимых русских народных сказках есть Кощей Бессмертный? Этот вопрос заинтересовал нас, и мы решили исследовать сказки, в которых присутствует этот персонаж.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 ставит следующую </w:t>
      </w: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50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историей образа Кощея Бессмертного, а для этого научиться «вдумчиво» читать, чтобы делать новые открытия.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исследования были оставлены следующие </w:t>
      </w: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глубже изучить народные сказки;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познакомиться с историей образа Кощея Бессмертного;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выявить особенности данного персонажа и классифицировать сказки по типу Кощея Бессмертного;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составить презентацию «Кощей Бессмертный в русских народных сказках» для </w:t>
      </w:r>
      <w:r w:rsidRPr="00E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внеклассных занятиях по литературному чтению.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Объектом</w:t>
      </w: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являются русские народные сказки, в которых одно из действующих лиц Кощей Бессмертный; </w:t>
      </w: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предметом</w:t>
      </w:r>
      <w:r w:rsidRPr="00E508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– роль Кощея Бессмертного в русских народных сказках.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Гипотеза:</w:t>
      </w:r>
      <w:r w:rsidRPr="00E508B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0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Бессмертный – только отрицательный персонаж в русских народных сказках, подчеркивающий положительность главного героя сказки.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08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проекта:</w:t>
      </w:r>
    </w:p>
    <w:p w:rsidR="00CA0D29" w:rsidRPr="00E508B1" w:rsidRDefault="00CA0D29" w:rsidP="00CA0D2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Подготовительный;</w:t>
      </w:r>
    </w:p>
    <w:p w:rsidR="00CA0D29" w:rsidRPr="00E508B1" w:rsidRDefault="00CA0D29" w:rsidP="00CA0D2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Организационно-практический;</w:t>
      </w:r>
    </w:p>
    <w:p w:rsidR="00CA0D29" w:rsidRPr="00E508B1" w:rsidRDefault="00CA0D29" w:rsidP="00CA0D2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Рефлексивно-обобщающий.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исследования использованы такие </w:t>
      </w:r>
      <w:r w:rsidRPr="00E508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методы</w:t>
      </w:r>
      <w:r w:rsidRPr="00E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изучение сказок, знакомство со справочниками, анализ собранного материала, систематизация и классификация сказок в соответствии с типом исследуемого образа, составление презентации.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0D29" w:rsidRPr="00E508B1" w:rsidSect="00E508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0D29" w:rsidRPr="00E508B1" w:rsidRDefault="00CA0D29" w:rsidP="00CA0D2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" w:name="_Toc415835406"/>
      <w:r w:rsidRPr="00E508B1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Глава</w:t>
      </w:r>
      <w:proofErr w:type="gramStart"/>
      <w:r w:rsidRPr="00E508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proofErr w:type="gramEnd"/>
      <w:r w:rsidRPr="00E508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Любимые с детства сказки</w:t>
      </w:r>
      <w:bookmarkEnd w:id="1"/>
    </w:p>
    <w:p w:rsidR="00CA0D29" w:rsidRPr="00E508B1" w:rsidRDefault="00CA0D29" w:rsidP="00CA0D2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" w:name="_Toc415835407"/>
      <w:r w:rsidRPr="00E508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Происхождение образа Кощея Бессмертного</w:t>
      </w:r>
      <w:bookmarkEnd w:id="2"/>
    </w:p>
    <w:p w:rsidR="00CA0D29" w:rsidRPr="00E508B1" w:rsidRDefault="00CA0D29" w:rsidP="00CA0D29">
      <w:pPr>
        <w:pStyle w:val="5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Кощей Бессмертный — один из наиболее ярких сказочных персонажей, производящий неизгладимое впечатление на слушателя, особенно в детской аудитории. Сюжеты, в которых присутствует этот образ, всегда заставляют сопереживать главному герою — Ивану-царевичу, беспокоиться за его судьбу, так как его противник силен, могуществен и, как кажется, неуязвим. Кроме того, с обыденной точки зрения образ Кощея в сказках воспринимается как однозначно отрицательный. Собственно, образ Кощея Бессмертного — это один из вариантов образа противника героя, без которого не могло бы состояться испытание, переводящее героя в новый этап его сказочного бытия. Образ Кощея имеет мифологическую основу, восходящую к глубокой древности.</w:t>
      </w:r>
      <w:r w:rsidRPr="00E50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он такой, этот зловредный, вездесущий старик, отчего никак не может угомониться?</w:t>
      </w:r>
    </w:p>
    <w:p w:rsidR="00CA0D29" w:rsidRPr="00E508B1" w:rsidRDefault="00CA0D29" w:rsidP="00CA0D2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415835408"/>
      <w:r w:rsidRPr="00E508B1">
        <w:rPr>
          <w:rFonts w:ascii="Times New Roman" w:hAnsi="Times New Roman" w:cs="Times New Roman"/>
          <w:color w:val="auto"/>
          <w:lang w:eastAsia="ru-RU"/>
        </w:rPr>
        <w:t>Портрет</w:t>
      </w:r>
      <w:bookmarkEnd w:id="3"/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облик Кощея в сказках довольно нечеткий.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наиболее часто упоминаемых признаков — возрастной. Кощей Бессмертный изображается как старый, «седой старик», «дряхлый человек». 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сказках Кощей Бессмертный не ходит, не ездит, а летает, подобно птице или вихрю. Полет Кощея вызывает бурные изменения в состоянии природы: «Вдруг гром гремит, град идет, Кощей Бессмертный летит».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наделяется в сказках огромной силой. От одного его дыхания герои-богатыри «как комары летят». Кощей способен поднимать меч «в пятьсот пудов», биться с героем целый день и побеждать. </w:t>
      </w:r>
    </w:p>
    <w:p w:rsidR="00CA0D29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О мифологической природе Кощея свидетельствует то, что он, вися на волоске, горя в огне или кипя в котле, не умирает: ведь он бессмертный. Изнемогая от голода и жажды, Кощей лишь теряет свою необыкновенную силу. Правда, она возвращается к нему, стоит лишь ему напиться воды.</w:t>
      </w:r>
      <w:bookmarkStart w:id="4" w:name="_Toc415835409"/>
    </w:p>
    <w:p w:rsidR="00CA0D29" w:rsidRPr="00CA0D29" w:rsidRDefault="00CA0D29" w:rsidP="00CA0D29">
      <w:pPr>
        <w:pStyle w:val="1"/>
        <w:spacing w:before="0" w:line="360" w:lineRule="auto"/>
        <w:jc w:val="center"/>
        <w:rPr>
          <w:color w:val="auto"/>
          <w:shd w:val="clear" w:color="auto" w:fill="FFFFFF"/>
        </w:rPr>
      </w:pPr>
      <w:r w:rsidRPr="00CA0D29">
        <w:rPr>
          <w:color w:val="auto"/>
        </w:rPr>
        <w:lastRenderedPageBreak/>
        <w:t>Тайна имени</w:t>
      </w:r>
      <w:bookmarkEnd w:id="4"/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</w:rPr>
        <w:t xml:space="preserve">         Мы до сих пор не знаем точное происхождения  имени «Кощей». Самая распространённая версия – имя «Кощей» происходит от слова «кость»  и означает  худосочного человека – сегодня не в моде в среде лингвистов. Современные исследователи русского фольклора больше склоняются  видеть корни злодея либо   нижнелужицком   </w:t>
      </w:r>
      <w:proofErr w:type="spellStart"/>
      <w:r w:rsidRPr="00E508B1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E508B1">
        <w:rPr>
          <w:rFonts w:ascii="Times New Roman" w:hAnsi="Times New Roman" w:cs="Times New Roman"/>
          <w:sz w:val="28"/>
          <w:szCs w:val="28"/>
        </w:rPr>
        <w:t>ль</w:t>
      </w:r>
      <w:proofErr w:type="spellStart"/>
      <w:r w:rsidRPr="00E508B1">
        <w:rPr>
          <w:rFonts w:ascii="Times New Roman" w:hAnsi="Times New Roman" w:cs="Times New Roman"/>
          <w:sz w:val="28"/>
          <w:szCs w:val="28"/>
          <w:lang w:val="en-US"/>
        </w:rPr>
        <w:t>tlar</w:t>
      </w:r>
      <w:proofErr w:type="spellEnd"/>
      <w:r w:rsidRPr="00E508B1">
        <w:rPr>
          <w:rFonts w:ascii="Times New Roman" w:hAnsi="Times New Roman" w:cs="Times New Roman"/>
          <w:sz w:val="28"/>
          <w:szCs w:val="28"/>
        </w:rPr>
        <w:t xml:space="preserve"> ( заклинатель), либо в древне – русском «</w:t>
      </w:r>
      <w:proofErr w:type="spellStart"/>
      <w:r w:rsidRPr="00E508B1">
        <w:rPr>
          <w:rFonts w:ascii="Times New Roman" w:hAnsi="Times New Roman" w:cs="Times New Roman"/>
          <w:sz w:val="28"/>
          <w:szCs w:val="28"/>
        </w:rPr>
        <w:t>касть</w:t>
      </w:r>
      <w:proofErr w:type="spellEnd"/>
      <w:proofErr w:type="gramStart"/>
      <w:r w:rsidRPr="00E508B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мерзость, гадость и прочее).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</w:rPr>
        <w:t xml:space="preserve">В кощеевом царстве всегда полумрак. Всё выжжено, высушено, заморожено. Что это напоминает? Ну, конечно, зиму, лютые морозы, которые сковывают реки и могут умертвить всё живое. Справедливо заметить, что под Кощеем Бессмертным мог быть спрятан древний бог смерти от холода. И такой был. Это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Карачун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- злой дух, сокращающий жизнь, приносящий смерть от холода. Этим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словом называется зимний солнцеворот.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Карачун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- подземный бог, повелевающий морозами. Его помощники: медведи-шатуны, оборачивающиеся буранами, и волки-метели.</w:t>
      </w:r>
    </w:p>
    <w:p w:rsidR="00CA0D29" w:rsidRPr="00E508B1" w:rsidRDefault="00CA0D29" w:rsidP="00CA0D2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15835410"/>
      <w:r w:rsidRPr="00E508B1">
        <w:rPr>
          <w:rFonts w:ascii="Times New Roman" w:hAnsi="Times New Roman" w:cs="Times New Roman"/>
          <w:color w:val="auto"/>
        </w:rPr>
        <w:t>Место обитания</w:t>
      </w:r>
      <w:bookmarkEnd w:id="5"/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</w:rPr>
        <w:t>На то, что Кощей связан с холодом, указывают и следующие факты, почерпнутые из сказок. На пути к царству Кощееву сначала путнику попадается бурый медведь - властелин лесов. Вслед за ним птицы, в частности перелётные, например, утка, которую можно увидеть в северной тундре в период летнего гнездования. Далее встречается рыба. Щука, но, возможно, это более поздняя замена, а ранее была какая-нибудь рыба из северных морей, например, белуха. Таким образом, путь идёт с юга на север. И именно на севере в своих страшных и холодных чертогах живёт Кощей Бессмертный.</w:t>
      </w:r>
      <w:r w:rsidRPr="00E508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8B1">
        <w:rPr>
          <w:rFonts w:ascii="Times New Roman" w:hAnsi="Times New Roman" w:cs="Times New Roman"/>
          <w:sz w:val="28"/>
          <w:szCs w:val="28"/>
        </w:rPr>
        <w:t xml:space="preserve"> Кто такой Кощей?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</w:rPr>
        <w:t xml:space="preserve">      Как ни странно до сих пор учёные не пришли к однозначному выводу. Одни видят в Кощее славянского  бога смерти от холода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Карачуна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, другие – русскую версию  германского бога Одина, третьи – просто волхва с большими магическими способностями. Многие современные фольклористы вообще призывают реабилитировать Кощея, заявляя, что он никакой не злодей, а некая </w:t>
      </w:r>
      <w:r w:rsidRPr="00E508B1">
        <w:rPr>
          <w:rFonts w:ascii="Times New Roman" w:hAnsi="Times New Roman" w:cs="Times New Roman"/>
          <w:sz w:val="28"/>
          <w:szCs w:val="28"/>
        </w:rPr>
        <w:lastRenderedPageBreak/>
        <w:t>ролевая модель участника  мистерии посвящения молодой девушки, которую выполняет отец посвящаемой.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обнаруживает присутствие человека в своем доме по запаху, и для описания этого момента сказочники используют одни и те же формулы: «Фу-фу-фу, что-то в горнице русским духом пахнет» — или: «Фу-фу! Русской коски </w:t>
      </w:r>
      <w:proofErr w:type="gramStart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слыхом</w:t>
      </w:r>
      <w:proofErr w:type="gramEnd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слыхать, видом не видать, а русская коска сама на двор пришла». Выражение «русская коска» означает человека вообще как представителя чужого эпического племени.</w:t>
      </w:r>
    </w:p>
    <w:p w:rsidR="00CA0D29" w:rsidRPr="00E508B1" w:rsidRDefault="00CA0D29" w:rsidP="00CA0D2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ectPr w:rsidR="00CA0D29" w:rsidRPr="00E508B1" w:rsidSect="00E508B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A0D29" w:rsidRPr="00E508B1" w:rsidRDefault="00CA0D29" w:rsidP="00CA0D2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415835411"/>
      <w:r w:rsidRPr="00E50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Глава 2. А какой он Кощей Бессмертный?</w:t>
      </w:r>
      <w:bookmarkEnd w:id="6"/>
    </w:p>
    <w:p w:rsidR="00CA0D29" w:rsidRPr="00E508B1" w:rsidRDefault="00CA0D29" w:rsidP="00CA0D29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15835412"/>
      <w:r w:rsidRPr="00E50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 типы Кощея в волшебных сказках</w:t>
      </w:r>
      <w:bookmarkEnd w:id="7"/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Кощею Бессмертному в сказках приписывается необыкновенное </w:t>
      </w:r>
      <w:proofErr w:type="gramStart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обжорство</w:t>
      </w:r>
      <w:proofErr w:type="gramEnd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которое, вероятно, способствует поддержанию его силы. Он, например, съедает обед, приготовленный на трех героев-богатырей, разом может выпить ведро и даже бочку воды или вина, съесть полбыка. Непомерная прожорливость сближает его образ с мифологическими представлениями о смерти, сущность которой характеризуется постоянным чувством голода.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сказочный персонаж, принадлежащий «иному» миру, Кощей Бессмертный является владельцем не только несметных богатств, но и чудесных вещей. Так, у него есть волшебный меч </w:t>
      </w:r>
      <w:proofErr w:type="spellStart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Сам-самосек</w:t>
      </w:r>
      <w:proofErr w:type="spellEnd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, есть и необыкновенный конь. Конь Кощея Бессмертного наделен разными фантастическими способностями. Он является вещим: трижды предупреждает своего хозяина о том, что его пленницу увез Иван-царевич. Другая способность коня — невообразимая скорость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одном из вариантов сказки Кощей, обращаясь к герою за помощью, говорит: «Если, молодец, ты меня спустишь с доски, я тебе два века </w:t>
      </w:r>
      <w:proofErr w:type="spellStart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ешо</w:t>
      </w:r>
      <w:proofErr w:type="spellEnd"/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прибавлю!» Освободившись из заточения, Кощей соблюдает свое обещание до тех пор, пока герой в третий раз не пытается освободить от него свою жену или невесту.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же особенностью Кощея Бессмертного, отличающей его от других сказочных персонажей, является то, что его смерть (душа, сила) материализована в виде предмета и существует отдельно от него.</w:t>
      </w:r>
    </w:p>
    <w:p w:rsidR="00CA0D29" w:rsidRPr="00E508B1" w:rsidRDefault="00CA0D29" w:rsidP="00CA0D2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5835413"/>
      <w:r w:rsidRPr="00E508B1">
        <w:rPr>
          <w:rFonts w:ascii="Times New Roman" w:hAnsi="Times New Roman" w:cs="Times New Roman"/>
          <w:color w:val="auto"/>
          <w:sz w:val="28"/>
          <w:szCs w:val="28"/>
        </w:rPr>
        <w:t>Преступления Кощея</w:t>
      </w:r>
      <w:bookmarkEnd w:id="8"/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</w:rPr>
        <w:t xml:space="preserve">     В русских сказках Кощей предстаёт весьма способным колдуном.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 xml:space="preserve">Так, Ивана Царевича в сказке «Елена Прекрасная» он превращает  в орех, царевну из «Царевны – лягушки» он «наряжает» в кожу земноводного, а в сказке «Иван </w:t>
      </w:r>
      <w:proofErr w:type="spellStart"/>
      <w:r w:rsidRPr="00E508B1">
        <w:rPr>
          <w:rFonts w:ascii="Times New Roman" w:hAnsi="Times New Roman" w:cs="Times New Roman"/>
          <w:sz w:val="28"/>
          <w:szCs w:val="28"/>
        </w:rPr>
        <w:t>Соснович</w:t>
      </w:r>
      <w:proofErr w:type="spellEnd"/>
      <w:r w:rsidRPr="00E508B1">
        <w:rPr>
          <w:rFonts w:ascii="Times New Roman" w:hAnsi="Times New Roman" w:cs="Times New Roman"/>
          <w:sz w:val="28"/>
          <w:szCs w:val="28"/>
        </w:rPr>
        <w:t>» он расправляется с целым царством, превращая его в камень.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Сам, злодей  предпочитает оборачиваться вороном.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</w:rPr>
        <w:lastRenderedPageBreak/>
        <w:t xml:space="preserve">    Как правило, все активности Кощея строятся вокруг молодых  девушек. Кощей использует в завоевании их любви одну и ту же тактику: сначала он эффективно похищает девушку, затем старается добиться взаимности, а,  не добившись, превращает  сказочных красавиц  в лягушек или змей.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 зимы в народных сказаниях нередко предстает в образе старого, костлявого, безобразного колдуна. А кому старость да отвратительная внешность в радость? Никому. Вот и тянется он к молодости и красоте, мечтая позаимствовать у нее жизненных соков и сил, чтобы и дальше творить свои неправедные дела. Оттого так часто его жертвой становится девица-краса.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Краса, красота — неотъемлемое качество славянской богини любви и весны Лады. Вот ее-то и старается Кощей пленить, извести, заморозить полное любви и тепла ее сердце, покрыть сединой инея золотые, как солнечные лучи, волосы. Одним словом, присвоить себе, заточить в неприступном тереме. Спрятать от людских глаз живительную силу, способную преобразить землю, расцветить ее зеленью, цветами. А герой-царевич, отправляющийся на бой с чудищем, подобен богу - </w:t>
      </w:r>
      <w:proofErr w:type="spell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громовику</w:t>
      </w:r>
      <w:proofErr w:type="spell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трудном пути помогают юноше все силы природы. Его победа — это победа над смертью, над вечным мраком и холодом. Так что сказка ложь, да в ней — намек...</w:t>
      </w:r>
    </w:p>
    <w:p w:rsidR="00CA0D29" w:rsidRPr="00E508B1" w:rsidRDefault="00CA0D29" w:rsidP="00CA0D2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5835415"/>
      <w:r w:rsidRPr="00E508B1">
        <w:rPr>
          <w:rFonts w:ascii="Times New Roman" w:hAnsi="Times New Roman" w:cs="Times New Roman"/>
          <w:color w:val="auto"/>
          <w:sz w:val="28"/>
          <w:szCs w:val="28"/>
        </w:rPr>
        <w:t>Как убить Кощея</w:t>
      </w:r>
      <w:bookmarkEnd w:id="9"/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hAnsi="Times New Roman" w:cs="Times New Roman"/>
          <w:sz w:val="28"/>
          <w:szCs w:val="28"/>
        </w:rPr>
        <w:t xml:space="preserve">  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Бессмертен ли Кощей Бессмертный? Очень бы ему хотелось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насовсем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заковать землю в ледяной панцирь и властвовать над снежными тучами, навсегда скрывшими животворное солнце, не способными принести теплые весенние дожди.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Ревниво охраняет Кощей неправедно обретенное им богатство. Не зря иссохших от скупости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скряг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на Руси Кощеями.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 сказке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приходит смерть. Тем или иным путем герой узнает его тайну.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8B1">
        <w:rPr>
          <w:rFonts w:ascii="Times New Roman" w:hAnsi="Times New Roman" w:cs="Times New Roman"/>
          <w:sz w:val="28"/>
          <w:szCs w:val="28"/>
        </w:rPr>
        <w:lastRenderedPageBreak/>
        <w:t xml:space="preserve"> В одной из сказок  Кощей  разоткровенничался: « Моя смерть далече: на море на океане есть остров,  на том острове дуб стоит, под дубом сундук зарыт, в сундуке – заяц, в зайц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утка ,в утке – яйцо , а в яйце – смерть моя».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Многие учёные  увидели в этой «матрёшки» модель вселенной: вода (море - океан), земля (остров), растения (дуб), животные (заяц), птицы (утка), а дуб – «мировое древо».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Иными словами покончить с Кощеем можно, уничтожив миропорядок.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0D29" w:rsidRPr="00E508B1" w:rsidRDefault="00CA0D29" w:rsidP="00CA0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находит свою погибель Кощей, чуявший и ненавидевший «русский дух». И вновь торжествуют любовь и весна. Находят счастье не только жених и невеста — все звери, птицы, растения. Так что вовсе не бессмертен мифологический злой дух Кощей.</w:t>
      </w:r>
    </w:p>
    <w:p w:rsidR="00CA0D29" w:rsidRPr="00E508B1" w:rsidRDefault="00CA0D29" w:rsidP="00CA0D29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415835418"/>
      <w:r w:rsidRPr="00E508B1">
        <w:rPr>
          <w:rFonts w:ascii="Times New Roman" w:eastAsia="Times New Roman" w:hAnsi="Times New Roman" w:cs="Times New Roman"/>
          <w:color w:val="auto"/>
          <w:lang w:eastAsia="ru-RU"/>
        </w:rPr>
        <w:t>Классификация сказок по типам Кощея</w:t>
      </w:r>
      <w:bookmarkEnd w:id="10"/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анкетирование учащихся. В анкетировании приняли участие 40  учеников 1-4 классов. Был задан вопрос: «Кощей Бессмертный в русских народных сказках положительный герой или отрицательный?» Ответы были следующими. 86 %  считают, что этот герой символизирует зло; 14 %, полагают, что в одних сказках он бывает добрым, а в других злым.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 Бессмертный – один из самых распространенных сказочных героев сложился потому, что это очень колоритный, яркий, запоминающийся образ русского фольклора. Много ли русских народных сказок, в которых есть такой персонаж, как Кощей Бессмертный? Из  проанализированных сказок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Бессмертный выступает в роли похитителя, помощника, воителя, и колдуна.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расхожее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злом Кощее Бессмертном не столь ошибочно, и это доказано в ходе исследовательской работы. Сказочный Кощей Бессмертный – это чаще всего отрицательный герой,  но может быть и советчиком и дарителем</w:t>
      </w:r>
      <w:r w:rsidRPr="00E508B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 которого складывается из разных деталей.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в сказках «Сказка о </w:t>
      </w:r>
      <w:proofErr w:type="spell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молодильных</w:t>
      </w:r>
      <w:proofErr w:type="spell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яблоках и живой воде», «Марья </w:t>
      </w:r>
      <w:proofErr w:type="spell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он предстаёт справедливым властителем, соблюдающим договор, в отличи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положительного героя Ивана-царевича.  </w:t>
      </w:r>
    </w:p>
    <w:p w:rsidR="00CA0D29" w:rsidRPr="00CA0D29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Style w:val="10"/>
          <w:rFonts w:ascii="Times New Roman" w:hAnsi="Times New Roman" w:cs="Times New Roman"/>
          <w:color w:val="auto"/>
        </w:rPr>
      </w:pPr>
      <w:bookmarkStart w:id="11" w:name="_Toc415835419"/>
      <w:r w:rsidRPr="00CA0D29">
        <w:rPr>
          <w:rStyle w:val="10"/>
          <w:rFonts w:ascii="Times New Roman" w:hAnsi="Times New Roman" w:cs="Times New Roman"/>
          <w:color w:val="auto"/>
        </w:rPr>
        <w:t>А что такое бессмертие?</w:t>
      </w:r>
      <w:bookmarkEnd w:id="11"/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8B1">
        <w:rPr>
          <w:rStyle w:val="10"/>
          <w:rFonts w:ascii="Times New Roman" w:hAnsi="Times New Roman" w:cs="Times New Roman"/>
        </w:rPr>
        <w:t xml:space="preserve"> </w:t>
      </w:r>
      <w:r w:rsidRPr="00E508B1">
        <w:rPr>
          <w:rFonts w:ascii="Times New Roman" w:hAnsi="Times New Roman" w:cs="Times New Roman"/>
          <w:sz w:val="28"/>
          <w:szCs w:val="28"/>
        </w:rPr>
        <w:t xml:space="preserve">Благо это или наказание? Возможно, в древности существовал ритуал обретения бессмертия. </w:t>
      </w:r>
      <w:proofErr w:type="gramStart"/>
      <w:r w:rsidRPr="00E508B1">
        <w:rPr>
          <w:rFonts w:ascii="Times New Roman" w:hAnsi="Times New Roman" w:cs="Times New Roman"/>
          <w:sz w:val="28"/>
          <w:szCs w:val="28"/>
        </w:rPr>
        <w:t>Во всяком случае, археологами при раскопках могилы основателя города Чернигова, князя Чёрного, была найдена изображённая в сказках сцена: игла - в яйце, яйцо - в утке, утка - в зайце, заяц - в заветном ларце.</w:t>
      </w:r>
      <w:proofErr w:type="gramEnd"/>
      <w:r w:rsidRPr="00E508B1">
        <w:rPr>
          <w:rFonts w:ascii="Times New Roman" w:hAnsi="Times New Roman" w:cs="Times New Roman"/>
          <w:sz w:val="28"/>
          <w:szCs w:val="28"/>
        </w:rPr>
        <w:t xml:space="preserve"> Ритуал обретения бессмертия забыт, но сохранился его символ - цветы бессмертники. Они могут и без воды стоять и не меняют своей окраски. Жизнь в них вроде и есть, и вроде и нет.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hAnsi="Times New Roman" w:cs="Times New Roman"/>
          <w:sz w:val="28"/>
          <w:szCs w:val="28"/>
        </w:rPr>
        <w:t>Может и бессмертие Кощея такое? Жизнь не в жизнь, а смерть недостижима. И он застрял между двумя мирами и остаётся так до тех пор, пока Иван-царевич не избавит его от такой вечной муки, потому как Кощей всё же существо больше того, потустороннего, мира. Запах живого человека он сразу чувствует с отвратительностью.</w:t>
      </w:r>
      <w:r w:rsidRPr="00E508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образа в современной литературе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Кощея настолько полюбился читателям, что шагнул из русских народных сказок в современную литературу и кинематограф.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Изменились времена – изменилась и древний сказочный герой. Характер </w:t>
      </w: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помягче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стал, он уже не делает гадостей и все больше становится похожим на доброго дядюшку, чем на злого правителя.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выяснили: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вымышленный сказочный персонаж, его прообразом является бог смерти и холод;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учёных,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древности была либо чернокнижником, либо богом, властвующем в подземном мире;</w:t>
      </w:r>
      <w:proofErr w:type="gramEnd"/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8B1">
        <w:rPr>
          <w:rFonts w:ascii="Times New Roman" w:hAnsi="Times New Roman" w:cs="Times New Roman"/>
          <w:sz w:val="28"/>
          <w:szCs w:val="28"/>
        </w:rPr>
        <w:t xml:space="preserve">имя «Кощей» происходит от слова «кость»  и означает  худосочного человека 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сказках он предстает в образе безобразного старика,  живущего во дворце среди золота, куда обязательно попадает главный герой;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юных читателей,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персонаж отрицательный;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сказка знает несколько образов бабы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>Кощея Бессмертного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даритель,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воительница,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похититель;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расхожее</w:t>
      </w:r>
      <w:proofErr w:type="gramEnd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злом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Кощее Бессмертном частично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ошибочно, и это доказано в ходе исследовательской работы. Сказочный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чаще всего герой противопоставленный добру, необходимый для равновесия в мироздании и предающий сказке особый колорит;</w:t>
      </w:r>
    </w:p>
    <w:p w:rsidR="00CA0D29" w:rsidRPr="00E508B1" w:rsidRDefault="00CA0D29" w:rsidP="00CA0D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Кощея Бессмертного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 колоритен, что к его интерпретации обращается множество зарубежных и российских писателей, кинематографов, художников, скульпторов и других деятелей искусства.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гипотеза, что </w:t>
      </w:r>
      <w:r w:rsidRPr="00E50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отрицательный персонаж в русских народных сказках, подтвердилась. Но теперь мы точно знаем, что лишь благодаря нему главный герой становится настоящим героем. </w:t>
      </w:r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 проведена большая работа с русскими народными сказками, в ходе которой мы выявили, что сказки содержат глубинный смысл и нужно много поработать и хорошо подумать, сопоставляя массу фактов, чтобы прийти  к выводу: без отрицательного героя – Кощея Бессмертного, сказка потеряла бы всю  интригу и стала бы менее привлекательной, а положительному герою не представилось бы возможности проявить себя. </w:t>
      </w:r>
      <w:proofErr w:type="gramEnd"/>
    </w:p>
    <w:p w:rsidR="00CA0D29" w:rsidRPr="00E508B1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Предложение: любой учащийся может самостоятельно выбрать литературного героя и провести собственное исследование на примере проекта.</w:t>
      </w:r>
    </w:p>
    <w:p w:rsidR="00912F71" w:rsidRPr="00CA0D29" w:rsidRDefault="00CA0D29" w:rsidP="00CA0D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E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всегда очень внимательно относиться к чтению любого художественного произведения, так как только вдумчивое чтение позволит сделать какие-нибудь новые открытия.</w:t>
      </w:r>
    </w:p>
    <w:sectPr w:rsidR="00912F71" w:rsidRPr="00CA0D29" w:rsidSect="0091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E7" w:rsidRDefault="004A29E7" w:rsidP="00CA0D29">
      <w:pPr>
        <w:spacing w:after="0" w:line="240" w:lineRule="auto"/>
      </w:pPr>
      <w:r>
        <w:separator/>
      </w:r>
    </w:p>
  </w:endnote>
  <w:endnote w:type="continuationSeparator" w:id="0">
    <w:p w:rsidR="004A29E7" w:rsidRDefault="004A29E7" w:rsidP="00CA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5912"/>
      <w:docPartObj>
        <w:docPartGallery w:val="Page Numbers (Bottom of Page)"/>
        <w:docPartUnique/>
      </w:docPartObj>
    </w:sdtPr>
    <w:sdtContent>
      <w:p w:rsidR="00CA0D29" w:rsidRDefault="00CA0D29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A0D29" w:rsidRDefault="00CA0D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E7" w:rsidRDefault="004A29E7" w:rsidP="00CA0D29">
      <w:pPr>
        <w:spacing w:after="0" w:line="240" w:lineRule="auto"/>
      </w:pPr>
      <w:r>
        <w:separator/>
      </w:r>
    </w:p>
  </w:footnote>
  <w:footnote w:type="continuationSeparator" w:id="0">
    <w:p w:rsidR="004A29E7" w:rsidRDefault="004A29E7" w:rsidP="00CA0D29">
      <w:pPr>
        <w:spacing w:after="0" w:line="240" w:lineRule="auto"/>
      </w:pPr>
      <w:r>
        <w:continuationSeparator/>
      </w:r>
    </w:p>
  </w:footnote>
  <w:footnote w:id="1">
    <w:p w:rsidR="00CA0D29" w:rsidRDefault="00CA0D29" w:rsidP="00CA0D29">
      <w:pPr>
        <w:pStyle w:val="a3"/>
      </w:pPr>
      <w:r>
        <w:rPr>
          <w:rStyle w:val="a5"/>
        </w:rPr>
        <w:footnoteRef/>
      </w:r>
      <w:r>
        <w:t xml:space="preserve">  Художественный фильм-сказка «Книга Мастеров»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15E"/>
    <w:multiLevelType w:val="hybridMultilevel"/>
    <w:tmpl w:val="E68E5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51904"/>
    <w:multiLevelType w:val="hybridMultilevel"/>
    <w:tmpl w:val="F9028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D29"/>
    <w:rsid w:val="004A29E7"/>
    <w:rsid w:val="00912F71"/>
    <w:rsid w:val="00C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29"/>
  </w:style>
  <w:style w:type="paragraph" w:styleId="1">
    <w:name w:val="heading 1"/>
    <w:basedOn w:val="a"/>
    <w:next w:val="a"/>
    <w:link w:val="10"/>
    <w:uiPriority w:val="9"/>
    <w:qFormat/>
    <w:rsid w:val="00CA0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A0D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A0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A0D29"/>
  </w:style>
  <w:style w:type="paragraph" w:styleId="a3">
    <w:name w:val="footnote text"/>
    <w:basedOn w:val="a"/>
    <w:link w:val="a4"/>
    <w:uiPriority w:val="99"/>
    <w:semiHidden/>
    <w:unhideWhenUsed/>
    <w:rsid w:val="00CA0D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D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0D29"/>
    <w:rPr>
      <w:vertAlign w:val="superscript"/>
    </w:rPr>
  </w:style>
  <w:style w:type="paragraph" w:styleId="a6">
    <w:name w:val="List Paragraph"/>
    <w:basedOn w:val="a"/>
    <w:uiPriority w:val="34"/>
    <w:qFormat/>
    <w:rsid w:val="00CA0D29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CA0D2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A0D2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A0D29"/>
    <w:pPr>
      <w:spacing w:after="100"/>
    </w:pPr>
  </w:style>
  <w:style w:type="character" w:styleId="a8">
    <w:name w:val="Hyperlink"/>
    <w:basedOn w:val="a0"/>
    <w:uiPriority w:val="99"/>
    <w:unhideWhenUsed/>
    <w:rsid w:val="00CA0D2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CA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D29"/>
  </w:style>
  <w:style w:type="paragraph" w:styleId="ab">
    <w:name w:val="Balloon Text"/>
    <w:basedOn w:val="a"/>
    <w:link w:val="ac"/>
    <w:uiPriority w:val="99"/>
    <w:semiHidden/>
    <w:unhideWhenUsed/>
    <w:rsid w:val="00CA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2495</Words>
  <Characters>14227</Characters>
  <Application>Microsoft Office Word</Application>
  <DocSecurity>0</DocSecurity>
  <Lines>118</Lines>
  <Paragraphs>33</Paragraphs>
  <ScaleCrop>false</ScaleCrop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2015-04-03T12:29:00Z</dcterms:created>
  <dcterms:modified xsi:type="dcterms:W3CDTF">2015-04-03T12:31:00Z</dcterms:modified>
</cp:coreProperties>
</file>